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2B" w:rsidRDefault="001830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302B" w:rsidRDefault="0018302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830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02B" w:rsidRDefault="0018302B">
            <w:pPr>
              <w:pStyle w:val="ConsPlusNormal"/>
              <w:outlineLvl w:val="0"/>
            </w:pPr>
            <w:r>
              <w:t>26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02B" w:rsidRDefault="0018302B">
            <w:pPr>
              <w:pStyle w:val="ConsPlusNormal"/>
              <w:jc w:val="right"/>
              <w:outlineLvl w:val="0"/>
            </w:pPr>
            <w:r>
              <w:t>N 126-18/6</w:t>
            </w:r>
          </w:p>
        </w:tc>
      </w:tr>
    </w:tbl>
    <w:p w:rsidR="0018302B" w:rsidRDefault="00183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</w:pPr>
      <w:r>
        <w:t>СОБРАНИЕ ПРЕДСТАВИТЕЛЕЙ ГОРОДА КУЗНЕЦКА</w:t>
      </w:r>
    </w:p>
    <w:p w:rsidR="0018302B" w:rsidRDefault="0018302B">
      <w:pPr>
        <w:pStyle w:val="ConsPlusTitle"/>
        <w:jc w:val="center"/>
      </w:pPr>
      <w:r>
        <w:t>ПЕНЗЕНСКОЙ ОБЛАСТИ</w:t>
      </w:r>
    </w:p>
    <w:p w:rsidR="0018302B" w:rsidRDefault="0018302B">
      <w:pPr>
        <w:pStyle w:val="ConsPlusTitle"/>
        <w:jc w:val="center"/>
      </w:pPr>
    </w:p>
    <w:p w:rsidR="0018302B" w:rsidRDefault="0018302B">
      <w:pPr>
        <w:pStyle w:val="ConsPlusTitle"/>
        <w:jc w:val="center"/>
      </w:pPr>
      <w:r>
        <w:t>РЕШЕНИЕ</w:t>
      </w:r>
    </w:p>
    <w:p w:rsidR="0018302B" w:rsidRDefault="0018302B">
      <w:pPr>
        <w:pStyle w:val="ConsPlusTitle"/>
        <w:jc w:val="center"/>
      </w:pPr>
    </w:p>
    <w:p w:rsidR="0018302B" w:rsidRDefault="0018302B">
      <w:pPr>
        <w:pStyle w:val="ConsPlusTitle"/>
        <w:jc w:val="center"/>
      </w:pPr>
      <w:r>
        <w:t>ОБ УТВЕРЖДЕНИИ ПОЛОЖЕНИЯ О ПОРЯДКЕ ОРГАНИЗАЦИИ И ПРОВЕДЕНИЯ</w:t>
      </w:r>
    </w:p>
    <w:p w:rsidR="0018302B" w:rsidRDefault="0018302B">
      <w:pPr>
        <w:pStyle w:val="ConsPlusTitle"/>
        <w:jc w:val="center"/>
      </w:pPr>
      <w:r>
        <w:t>МУНИЦИПАЛЬНОГО ЗЕМЕЛЬНОГО КОНТРОЛЯ НА ТЕРРИТОРИИ</w:t>
      </w:r>
    </w:p>
    <w:p w:rsidR="0018302B" w:rsidRDefault="0018302B">
      <w:pPr>
        <w:pStyle w:val="ConsPlusTitle"/>
        <w:jc w:val="center"/>
      </w:pPr>
      <w:r>
        <w:t>ГОРОДА КУЗНЕЦКА ПЕНЗЕНСКОЙ ОБЛАСТИ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right"/>
      </w:pPr>
      <w:r>
        <w:t>Принято</w:t>
      </w:r>
    </w:p>
    <w:p w:rsidR="0018302B" w:rsidRDefault="0018302B">
      <w:pPr>
        <w:pStyle w:val="ConsPlusNormal"/>
        <w:jc w:val="right"/>
      </w:pPr>
      <w:r>
        <w:t>Собранием представителей</w:t>
      </w:r>
    </w:p>
    <w:p w:rsidR="0018302B" w:rsidRDefault="0018302B">
      <w:pPr>
        <w:pStyle w:val="ConsPlusNormal"/>
        <w:jc w:val="right"/>
      </w:pPr>
      <w:r>
        <w:t>города Кузнецка</w:t>
      </w:r>
    </w:p>
    <w:p w:rsidR="0018302B" w:rsidRDefault="0018302B">
      <w:pPr>
        <w:pStyle w:val="ConsPlusNormal"/>
        <w:jc w:val="right"/>
      </w:pPr>
      <w:r>
        <w:t>26 ноября 2015 года</w:t>
      </w:r>
    </w:p>
    <w:p w:rsidR="0018302B" w:rsidRDefault="001830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0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02B" w:rsidRDefault="00183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02B" w:rsidRDefault="001830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 от 29.11.2018 N 87-64/6)</w:t>
            </w:r>
          </w:p>
        </w:tc>
      </w:tr>
    </w:tbl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ст. 72</w:t>
        </w:r>
      </w:hyperlink>
      <w:r>
        <w:t xml:space="preserve"> Земельного кодекса Российской Федерации, Федеральных законов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9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13.03.2015 N 132-пП "О Порядке осуществления муниципального земельного контроля на территории Пензенской</w:t>
      </w:r>
      <w:proofErr w:type="gramEnd"/>
      <w:r>
        <w:t xml:space="preserve"> области",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организации и проведения муниципального земельного контроля на территории города Кузнецка Пензенской области согласно приложению.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его официального опубликования.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right"/>
      </w:pPr>
      <w:r>
        <w:t>Глава города Кузнецка</w:t>
      </w:r>
    </w:p>
    <w:p w:rsidR="0018302B" w:rsidRDefault="0018302B">
      <w:pPr>
        <w:pStyle w:val="ConsPlusNormal"/>
        <w:jc w:val="right"/>
      </w:pPr>
      <w:r>
        <w:t>В.А.НАЗАРОВ</w:t>
      </w:r>
    </w:p>
    <w:p w:rsidR="0018302B" w:rsidRDefault="0018302B">
      <w:pPr>
        <w:pStyle w:val="ConsPlusNormal"/>
      </w:pPr>
      <w:r>
        <w:t>26.11.2015</w:t>
      </w:r>
    </w:p>
    <w:p w:rsidR="0018302B" w:rsidRDefault="0018302B">
      <w:pPr>
        <w:pStyle w:val="ConsPlusNormal"/>
        <w:spacing w:before="220"/>
      </w:pPr>
      <w:r>
        <w:t>N 126-18/6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right"/>
        <w:outlineLvl w:val="0"/>
      </w:pPr>
      <w:r>
        <w:t>Приложение</w:t>
      </w:r>
    </w:p>
    <w:p w:rsidR="0018302B" w:rsidRDefault="0018302B">
      <w:pPr>
        <w:pStyle w:val="ConsPlusNormal"/>
        <w:jc w:val="right"/>
      </w:pPr>
      <w:r>
        <w:t>к решению</w:t>
      </w:r>
    </w:p>
    <w:p w:rsidR="0018302B" w:rsidRDefault="0018302B">
      <w:pPr>
        <w:pStyle w:val="ConsPlusNormal"/>
        <w:jc w:val="right"/>
      </w:pPr>
      <w:r>
        <w:t>Собрания представителей</w:t>
      </w:r>
    </w:p>
    <w:p w:rsidR="0018302B" w:rsidRDefault="0018302B">
      <w:pPr>
        <w:pStyle w:val="ConsPlusNormal"/>
        <w:jc w:val="right"/>
      </w:pPr>
      <w:r>
        <w:t>города Кузнецка</w:t>
      </w:r>
    </w:p>
    <w:p w:rsidR="0018302B" w:rsidRDefault="0018302B">
      <w:pPr>
        <w:pStyle w:val="ConsPlusNormal"/>
        <w:jc w:val="right"/>
      </w:pPr>
      <w:r>
        <w:lastRenderedPageBreak/>
        <w:t>от 26 ноября 2015 г. N 126-18/6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</w:pPr>
      <w:bookmarkStart w:id="0" w:name="P40"/>
      <w:bookmarkEnd w:id="0"/>
      <w:r>
        <w:t>ПОЛОЖЕНИЕ</w:t>
      </w:r>
    </w:p>
    <w:p w:rsidR="0018302B" w:rsidRDefault="0018302B">
      <w:pPr>
        <w:pStyle w:val="ConsPlusTitle"/>
        <w:jc w:val="center"/>
      </w:pPr>
      <w:r>
        <w:t>О ПОРЯДКЕ ОРГАНИЗАЦИИ И ПРОВЕДЕНИЯ МУНИЦИПАЛЬНОГО</w:t>
      </w:r>
    </w:p>
    <w:p w:rsidR="0018302B" w:rsidRDefault="0018302B">
      <w:pPr>
        <w:pStyle w:val="ConsPlusTitle"/>
        <w:jc w:val="center"/>
      </w:pPr>
      <w:r>
        <w:t>ЗЕМЕЛЬНОГО КОНТРОЛЯ НА ТЕРРИТОРИИ ГОРОДА КУЗНЕЦКА</w:t>
      </w:r>
    </w:p>
    <w:p w:rsidR="0018302B" w:rsidRDefault="0018302B">
      <w:pPr>
        <w:pStyle w:val="ConsPlusTitle"/>
        <w:jc w:val="center"/>
      </w:pPr>
      <w:r>
        <w:t>ПЕНЗЕНСКОЙ ОБЛАСТИ</w:t>
      </w:r>
    </w:p>
    <w:p w:rsidR="0018302B" w:rsidRDefault="001830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0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02B" w:rsidRDefault="001830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02B" w:rsidRDefault="001830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</w:t>
            </w:r>
            <w:proofErr w:type="gramEnd"/>
          </w:p>
          <w:p w:rsidR="0018302B" w:rsidRDefault="0018302B">
            <w:pPr>
              <w:pStyle w:val="ConsPlusNormal"/>
              <w:jc w:val="center"/>
            </w:pPr>
            <w:r>
              <w:rPr>
                <w:color w:val="392C69"/>
              </w:rPr>
              <w:t>от 29.11.2018 N 87-64/6)</w:t>
            </w:r>
          </w:p>
        </w:tc>
      </w:tr>
    </w:tbl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  <w:outlineLvl w:val="1"/>
      </w:pPr>
      <w:r>
        <w:t>1. Общие положения и основные понятия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r>
        <w:t>Настоящее Положение определяет порядок организации и проведения муниципального земельного контроля на территории города Кузнецка.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Муниципальный земельный контроль осуществляется в соответствии с действующим законодательством Российской Федерации, законодательством Пензенской области.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Задачей муниципального земельного контроля является обеспечение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Пензенской области, за нарушение которых законодательством Российской Федерации, законодательством Пензенской области предусмотрена административная и иная ответственность.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  <w:outlineLvl w:val="1"/>
      </w:pPr>
      <w:r>
        <w:t>2. Орган муниципального земельного контроля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r>
        <w:t>Муниципальный земельный контроль на территории города Кузнецка осуществляет комитет по управлению имуществом города Кузнецка (перечень и функциональные обязанности должностных лиц комитета по управлению имуществом города Кузнецка, осуществляющих муниципальный земельный контроль, устанавливается приказом председателя комитета по управлению имуществом города Кузнецка в соответствии с настоящим Положением).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  <w:outlineLvl w:val="1"/>
      </w:pPr>
      <w:r>
        <w:t>3. Функции комитета по управлению имуществом города Кузнецка</w:t>
      </w:r>
    </w:p>
    <w:p w:rsidR="0018302B" w:rsidRDefault="0018302B">
      <w:pPr>
        <w:pStyle w:val="ConsPlusTitle"/>
        <w:jc w:val="center"/>
      </w:pPr>
      <w:r>
        <w:t>в сфере муниципального земельного контроля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r>
        <w:t>В соответствии с задачами муниципального земельного контроля комитет по управлению имуществом города Кузнецка принимает меры по выявлению и пресечению в рамках своих полномочий следующих нарушений земельного законодательства: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- самовольная уступка права пользования землей;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-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- невыполнение или несвоевременное выполнение обязанностей по приведению земель в состояние, пригодное для использования по целевому назначению;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- нарушение сроков возврата временно занимаемых и арендуемых земельных участков;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lastRenderedPageBreak/>
        <w:t>-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  <w:outlineLvl w:val="1"/>
      </w:pPr>
      <w:r>
        <w:t>4. Организация и порядок деятельности при осуществлении</w:t>
      </w:r>
    </w:p>
    <w:p w:rsidR="0018302B" w:rsidRDefault="0018302B">
      <w:pPr>
        <w:pStyle w:val="ConsPlusTitle"/>
        <w:jc w:val="center"/>
      </w:pPr>
      <w:r>
        <w:t>муниципального земельного контроля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r>
        <w:t>Муниципальный земельный контроль осуществляется на территории города Кузнецка посредством проведения плановых и внеплановых проверок в форме документарной и (или) выездной проверки (далее - проверки), мероприятий, направленных на профилактику нарушений обязательных требований, мероприятий по контролю, при проведении которых не требуется взаимодействие с юридическими лицами, индивидуальными предпринимателями.</w:t>
      </w:r>
    </w:p>
    <w:p w:rsidR="0018302B" w:rsidRDefault="0018302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29.11.2018 N 87-64/6)</w:t>
      </w:r>
    </w:p>
    <w:p w:rsidR="0018302B" w:rsidRDefault="0018302B">
      <w:pPr>
        <w:pStyle w:val="ConsPlusNormal"/>
        <w:spacing w:before="220"/>
        <w:ind w:firstLine="540"/>
        <w:jc w:val="both"/>
      </w:pPr>
      <w:proofErr w:type="gramStart"/>
      <w:r>
        <w:t xml:space="preserve">Плановые проверки в отношении юридических лиц и индивидуальных предпринимателей проводятся на основании разработанных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и индивидуальных предпринимателей"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13.03.2015 N 132-пП "О порядке осуществления муниципального земельного контроля на</w:t>
      </w:r>
      <w:proofErr w:type="gramEnd"/>
      <w:r>
        <w:t xml:space="preserve"> территории Пензенской области" ежегодных планов проведения проверок, которые утверждаются приказом комитета по управлению имуществом города Кузнецка с соблюдением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Утвержденный приказом комитета по управлению имуществом города Кузнецка ежегодный план проведения плановых проверок размещается на официальном сайте администрации города Кузнецка в информационно-телекоммуникационной сети "Интернет".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 xml:space="preserve">Мероприятия, направленные на профилактику нарушений обязательных требований, осуществляются в порядке, предусмотренном </w:t>
      </w:r>
      <w:hyperlink r:id="rId17" w:history="1">
        <w:r>
          <w:rPr>
            <w:color w:val="0000FF"/>
          </w:rPr>
          <w:t>статьей 8.2</w:t>
        </w:r>
      </w:hyperlink>
      <w:r>
        <w:t xml:space="preserve"> Федерального закона N 294-ФЗ.</w:t>
      </w:r>
    </w:p>
    <w:p w:rsidR="0018302B" w:rsidRDefault="0018302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29.11.2018 N 87-64/6)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 xml:space="preserve">Мероприятия по контролю, при проведении которых не требуется взаимодействие с юридическими лицами, индивидуальными предпринимателями, осуществляются в порядке, предусмотренном </w:t>
      </w:r>
      <w:hyperlink r:id="rId19" w:history="1">
        <w:r>
          <w:rPr>
            <w:color w:val="0000FF"/>
          </w:rPr>
          <w:t>статьями 8.3</w:t>
        </w:r>
      </w:hyperlink>
      <w:r>
        <w:t xml:space="preserve">, </w:t>
      </w:r>
      <w:hyperlink r:id="rId20" w:history="1">
        <w:r>
          <w:rPr>
            <w:color w:val="0000FF"/>
          </w:rPr>
          <w:t>13.2</w:t>
        </w:r>
      </w:hyperlink>
      <w:r>
        <w:t xml:space="preserve"> Федерального закона N 294-ФЗ.</w:t>
      </w:r>
    </w:p>
    <w:p w:rsidR="0018302B" w:rsidRDefault="0018302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29.11.2018 N 87-64/6)</w:t>
      </w:r>
    </w:p>
    <w:p w:rsidR="0018302B" w:rsidRDefault="0018302B">
      <w:pPr>
        <w:pStyle w:val="ConsPlusNormal"/>
        <w:spacing w:before="220"/>
        <w:ind w:firstLine="540"/>
        <w:jc w:val="both"/>
      </w:pPr>
      <w:proofErr w:type="gramStart"/>
      <w:r>
        <w:t>В случае если по результатам проведенной проверки в рамках осуществления муниципального земельного контроля должностным лицом комитета по управлению имуществом города Кузнецка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</w:t>
      </w:r>
      <w:proofErr w:type="gramEnd"/>
      <w:r>
        <w:t xml:space="preserve"> со дня окончания проверки направляет в администрацию города Кузнецка уведомление о выявлении самовольной постройки с приложением документов, подтверждающих указанный факт. Результаты указанной проверки могут быть обжалованы правообладателем земельного участка в судебном порядке.</w:t>
      </w:r>
    </w:p>
    <w:p w:rsidR="0018302B" w:rsidRDefault="0018302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29.11.2018 N 87-64/6)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  <w:outlineLvl w:val="2"/>
      </w:pPr>
      <w:r>
        <w:t>4.1 Организация и порядок деятельности при проведении</w:t>
      </w:r>
    </w:p>
    <w:p w:rsidR="0018302B" w:rsidRDefault="0018302B">
      <w:pPr>
        <w:pStyle w:val="ConsPlusTitle"/>
        <w:jc w:val="center"/>
      </w:pPr>
      <w:r>
        <w:t>внеплановых проверок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r>
        <w:t xml:space="preserve">Внеплановые проверки в отношении граждан проводятся при наличии признаков </w:t>
      </w:r>
      <w:r>
        <w:lastRenderedPageBreak/>
        <w:t xml:space="preserve">нарушений, указанных в разделе 3 настоящего положения, на основании приказа комитета по управлению имуществом города Кузнецка, в порядке, установленном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13.03.2015 N 132-пП "О Порядке осуществления муниципального земельного контроля на территории Пензенской области";</w:t>
      </w:r>
    </w:p>
    <w:p w:rsidR="0018302B" w:rsidRDefault="0018302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29.11.2018 N 87-64/6)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Внеплановые проверки в отношении, граждан проводятся с участием проверяемого лица, или его уполномоченного представителя с доверенностью. Проверка также может быть осуществлена без участия проверяемого лица или его уполномоченного представителя при условии, если оно надлежащим образом оповещено о предстоящей проверке.</w:t>
      </w:r>
    </w:p>
    <w:p w:rsidR="0018302B" w:rsidRDefault="001830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29.11.2018 N 87-64/6)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Проверки осуществляются путем установления наличия и исполнения документов, определяющих порядок использования земель, осмотра земельных участков на местности, а при необходимости - с проведением соответствующих обмеров.</w:t>
      </w:r>
    </w:p>
    <w:p w:rsidR="0018302B" w:rsidRDefault="0018302B">
      <w:pPr>
        <w:pStyle w:val="ConsPlusNormal"/>
        <w:spacing w:before="220"/>
        <w:ind w:firstLine="540"/>
        <w:jc w:val="both"/>
      </w:pPr>
      <w:proofErr w:type="gramStart"/>
      <w:r>
        <w:t xml:space="preserve">Внеплановые проверки юридических лиц, индивидуальных предпринимателей проводятся в порядке и по основаниям, предусмотренным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13.03.2015 N 132-пП "О порядке осуществления муниципального земельного контроля на территории Пензенской области".</w:t>
      </w:r>
      <w:proofErr w:type="gramEnd"/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  <w:outlineLvl w:val="1"/>
      </w:pPr>
      <w:r>
        <w:t>5. Права, обязанности и ответственность должностных лиц,</w:t>
      </w:r>
    </w:p>
    <w:p w:rsidR="0018302B" w:rsidRDefault="0018302B">
      <w:pPr>
        <w:pStyle w:val="ConsPlusTitle"/>
        <w:jc w:val="center"/>
      </w:pPr>
      <w:r>
        <w:t>органов, осуществляющих муниципальный земельный контроль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r>
        <w:t>Должностные лица комитета по управлению имуществом города Кузнецка, осуществляющие муниципальный земельный контроль, при исполнении своих функций обязаны руководствоваться действующим законодательством Российской Федерации, законодательством Пензенской области и в пределах своих полномочий имеют следующие права: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1) посещать в порядке, установленном действующим законодательством РФ, при предъявлении служебного удостоверения объекты, обследовать земельные участки, находящиеся в собственности, владении, пользовании и аренде;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2) безвозмездно получать сведения и материалы о состоянии, использовании и охране земель, в том числе документы, удостоверяющие право на землю, необходимые для осуществления муниципального земельного контроля;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3) 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личностей граждан, виновных в нарушении использования земель;</w:t>
      </w:r>
    </w:p>
    <w:p w:rsidR="0018302B" w:rsidRDefault="0018302B">
      <w:pPr>
        <w:pStyle w:val="ConsPlusNormal"/>
        <w:spacing w:before="220"/>
        <w:ind w:firstLine="540"/>
        <w:jc w:val="both"/>
      </w:pPr>
      <w:r>
        <w:t>4) привлекать в установленном порядке по согласованию специалистов (экспертов) для проведения обследования земельных угодий, экспертиз, проверок на территории города Кузнецка.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Title"/>
        <w:jc w:val="center"/>
        <w:outlineLvl w:val="1"/>
      </w:pPr>
      <w:r>
        <w:t xml:space="preserve">6. Мониторинг эффективности </w:t>
      </w:r>
      <w:proofErr w:type="gramStart"/>
      <w:r>
        <w:t>муниципального</w:t>
      </w:r>
      <w:proofErr w:type="gramEnd"/>
      <w:r>
        <w:t xml:space="preserve"> земельного</w:t>
      </w:r>
    </w:p>
    <w:p w:rsidR="0018302B" w:rsidRDefault="0018302B">
      <w:pPr>
        <w:pStyle w:val="ConsPlusTitle"/>
        <w:jc w:val="center"/>
      </w:pPr>
      <w:r>
        <w:t>контроля</w:t>
      </w:r>
    </w:p>
    <w:p w:rsidR="0018302B" w:rsidRDefault="0018302B">
      <w:pPr>
        <w:pStyle w:val="ConsPlusNormal"/>
        <w:jc w:val="center"/>
      </w:pPr>
      <w:proofErr w:type="gramStart"/>
      <w:r>
        <w:t xml:space="preserve">(введен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</w:t>
      </w:r>
      <w:proofErr w:type="gramEnd"/>
    </w:p>
    <w:p w:rsidR="0018302B" w:rsidRDefault="0018302B">
      <w:pPr>
        <w:pStyle w:val="ConsPlusNormal"/>
        <w:jc w:val="center"/>
      </w:pPr>
      <w:r>
        <w:t>от 29.11.2018 N 87-64/6)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ind w:firstLine="540"/>
        <w:jc w:val="both"/>
      </w:pPr>
      <w:r>
        <w:t>Организацию и проведение мониторинга эффективности муниципального земельного контроля на территории города Кузнецка осуществляет комитет по управлению имуществом города Кузнецка.</w:t>
      </w: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jc w:val="both"/>
      </w:pPr>
    </w:p>
    <w:p w:rsidR="0018302B" w:rsidRDefault="00183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BF4" w:rsidRDefault="00BF1BF4">
      <w:bookmarkStart w:id="1" w:name="_GoBack"/>
      <w:bookmarkEnd w:id="1"/>
    </w:p>
    <w:sectPr w:rsidR="00BF1BF4" w:rsidSect="007E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2B"/>
    <w:rsid w:val="0018302B"/>
    <w:rsid w:val="00B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550177BD37ED252A4AC5D5F70607EEE19BC7976ADCFD26C7A294DEAYBoBI" TargetMode="External"/><Relationship Id="rId13" Type="http://schemas.openxmlformats.org/officeDocument/2006/relationships/hyperlink" Target="consultantplus://offline/ref=A9D58A8BF461469C3EAF6332D604218E25AF091C7CD271860CF1AA0A0020662BBC59E22037EEDCD36F642B4DE2B9BAAAACF4B94AE70B23777F351594Y1o2I" TargetMode="External"/><Relationship Id="rId18" Type="http://schemas.openxmlformats.org/officeDocument/2006/relationships/hyperlink" Target="consultantplus://offline/ref=A9D58A8BF461469C3EAF6332D604218E25AF091C7CD271860CF1AA0A0020662BBC59E22037EEDCD36F642B4CEAB9BAAAACF4B94AE70B23777F351594Y1o2I" TargetMode="External"/><Relationship Id="rId26" Type="http://schemas.openxmlformats.org/officeDocument/2006/relationships/hyperlink" Target="consultantplus://offline/ref=A9D58A8BF461469C3EAF7D3FC0687F8127A557107ED37ED252A4AC5D5F70607EEE19BC7976ADCFD26C7A294DEAYBo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D58A8BF461469C3EAF6332D604218E25AF091C7CD271860CF1AA0A0020662BBC59E22037EEDCD36F642B4CE8B9BAAAACF4B94AE70B23777F351594Y1o2I" TargetMode="External"/><Relationship Id="rId7" Type="http://schemas.openxmlformats.org/officeDocument/2006/relationships/hyperlink" Target="consultantplus://offline/ref=A9D58A8BF461469C3EAF7D3FC0687F8127A4571975D17ED252A4AC5D5F70607EFC19E47576A8D2D93B356F18E6B0E9E5E8A2AA4AE014Y2oAI" TargetMode="External"/><Relationship Id="rId12" Type="http://schemas.openxmlformats.org/officeDocument/2006/relationships/hyperlink" Target="consultantplus://offline/ref=A9D58A8BF461469C3EAF6332D604218E25AF091C7CD271860CF1AA0A0020662BBC59E22037EEDCD36F642B4DE2B9BAAAACF4B94AE70B23777F351594Y1o2I" TargetMode="External"/><Relationship Id="rId17" Type="http://schemas.openxmlformats.org/officeDocument/2006/relationships/hyperlink" Target="consultantplus://offline/ref=A9D58A8BF461469C3EAF7D3FC0687F8127A557107ED37ED252A4AC5D5F70607EFC19E4777CA9DA863E207E40E9B5F0FBEBBFB648E1Y1oCI" TargetMode="External"/><Relationship Id="rId25" Type="http://schemas.openxmlformats.org/officeDocument/2006/relationships/hyperlink" Target="consultantplus://offline/ref=A9D58A8BF461469C3EAF6332D604218E25AF091C7CD271860CF1AA0A0020662BBC59E22037EEDCD36F642B4CECB9BAAAACF4B94AE70B23777F351594Y1o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D58A8BF461469C3EAF7D3FC0687F8127A557107ED37ED252A4AC5D5F70607EEE19BC7976ADCFD26C7A294DEAYBoBI" TargetMode="External"/><Relationship Id="rId20" Type="http://schemas.openxmlformats.org/officeDocument/2006/relationships/hyperlink" Target="consultantplus://offline/ref=A9D58A8BF461469C3EAF7D3FC0687F8127A557107ED37ED252A4AC5D5F70607EFC19E47572ADDA863E207E40E9B5F0FBEBBFB648E1Y1oC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58A8BF461469C3EAF6332D604218E25AF091C7CD271860CF1AA0A0020662BBC59E22037EEDCD36F642B4DE3B9BAAAACF4B94AE70B23777F351594Y1o2I" TargetMode="External"/><Relationship Id="rId11" Type="http://schemas.openxmlformats.org/officeDocument/2006/relationships/hyperlink" Target="consultantplus://offline/ref=A9D58A8BF461469C3EAF6332D604218E25AF091C7CD2708D09F6AA0A0020662BBC59E22037EEDCD36F642945EAB9BAAAACF4B94AE70B23777F351594Y1o2I" TargetMode="External"/><Relationship Id="rId24" Type="http://schemas.openxmlformats.org/officeDocument/2006/relationships/hyperlink" Target="consultantplus://offline/ref=A9D58A8BF461469C3EAF6332D604218E25AF091C7CD271860CF1AA0A0020662BBC59E22037EEDCD36F642B4CEEB9BAAAACF4B94AE70B23777F351594Y1o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D58A8BF461469C3EAF6332D604218E25AF091C7CD274870EF9AA0A0020662BBC59E22025EE84DF6D63354DE8ACECFBE9YAo8I" TargetMode="External"/><Relationship Id="rId23" Type="http://schemas.openxmlformats.org/officeDocument/2006/relationships/hyperlink" Target="consultantplus://offline/ref=A9D58A8BF461469C3EAF6332D604218E25AF091C7CD274870EF9AA0A0020662BBC59E22025EE84DF6D63354DE8ACECFBE9YAo8I" TargetMode="External"/><Relationship Id="rId28" Type="http://schemas.openxmlformats.org/officeDocument/2006/relationships/hyperlink" Target="consultantplus://offline/ref=A9D58A8BF461469C3EAF6332D604218E25AF091C7CD271860CF1AA0A0020662BBC59E22037EEDCD36F642B4CE3B9BAAAACF4B94AE70B23777F351594Y1o2I" TargetMode="External"/><Relationship Id="rId10" Type="http://schemas.openxmlformats.org/officeDocument/2006/relationships/hyperlink" Target="consultantplus://offline/ref=A9D58A8BF461469C3EAF6332D604218E25AF091C7CD274870EF9AA0A0020662BBC59E22025EE84DF6D63354DE8ACECFBE9YAo8I" TargetMode="External"/><Relationship Id="rId19" Type="http://schemas.openxmlformats.org/officeDocument/2006/relationships/hyperlink" Target="consultantplus://offline/ref=A9D58A8BF461469C3EAF7D3FC0687F8127A557107ED37ED252A4AC5D5F70607EFC19E4767DAEDA863E207E40E9B5F0FBEBBFB648E1Y1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58A8BF461469C3EAF7D3FC0687F8127A557107ED37ED252A4AC5D5F70607EEE19BC7976ADCFD26C7A294DEAYBoBI" TargetMode="External"/><Relationship Id="rId14" Type="http://schemas.openxmlformats.org/officeDocument/2006/relationships/hyperlink" Target="consultantplus://offline/ref=A9D58A8BF461469C3EAF7D3FC0687F8127A5511875D97ED252A4AC5D5F70607EEE19BC7976ADCFD26C7A294DEAYBoBI" TargetMode="External"/><Relationship Id="rId22" Type="http://schemas.openxmlformats.org/officeDocument/2006/relationships/hyperlink" Target="consultantplus://offline/ref=A9D58A8BF461469C3EAF6332D604218E25AF091C7CD271860CF1AA0A0020662BBC59E22037EEDCD36F642B4CEFB9BAAAACF4B94AE70B23777F351594Y1o2I" TargetMode="External"/><Relationship Id="rId27" Type="http://schemas.openxmlformats.org/officeDocument/2006/relationships/hyperlink" Target="consultantplus://offline/ref=A9D58A8BF461469C3EAF6332D604218E25AF091C7CD274870EF9AA0A0020662BBC59E22025EE84DF6D63354DE8ACECFBE9YAo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Вадим Игоревич</dc:creator>
  <cp:lastModifiedBy>Фролов Вадим Игоревич</cp:lastModifiedBy>
  <cp:revision>1</cp:revision>
  <dcterms:created xsi:type="dcterms:W3CDTF">2019-03-27T08:40:00Z</dcterms:created>
  <dcterms:modified xsi:type="dcterms:W3CDTF">2019-03-27T08:40:00Z</dcterms:modified>
</cp:coreProperties>
</file>