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F8" w:rsidRDefault="00D11DF8">
      <w:pPr>
        <w:pStyle w:val="ConsPlusTitlePage"/>
      </w:pPr>
      <w:r>
        <w:br/>
      </w:r>
    </w:p>
    <w:p w:rsidR="00D11DF8" w:rsidRDefault="00D11DF8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КУЗНЕЦКА</w:t>
      </w:r>
    </w:p>
    <w:p w:rsidR="00D11DF8" w:rsidRDefault="00D11DF8">
      <w:pPr>
        <w:pStyle w:val="ConsPlusTitle"/>
        <w:jc w:val="center"/>
      </w:pPr>
      <w:r>
        <w:t>ПЕНЗЕНСКОЙ ОБЛАСТИ</w:t>
      </w:r>
    </w:p>
    <w:p w:rsidR="00D11DF8" w:rsidRDefault="00D11DF8">
      <w:pPr>
        <w:pStyle w:val="ConsPlusTitle"/>
        <w:jc w:val="center"/>
      </w:pPr>
    </w:p>
    <w:p w:rsidR="00D11DF8" w:rsidRDefault="00D11DF8">
      <w:pPr>
        <w:pStyle w:val="ConsPlusTitle"/>
        <w:jc w:val="center"/>
      </w:pPr>
      <w:r>
        <w:t>ПОСТАНОВЛЕНИЕ</w:t>
      </w:r>
    </w:p>
    <w:p w:rsidR="00D11DF8" w:rsidRDefault="00D11DF8">
      <w:pPr>
        <w:pStyle w:val="ConsPlusTitle"/>
        <w:jc w:val="center"/>
      </w:pPr>
      <w:r>
        <w:t>от 1 марта 2017 г. N 355</w:t>
      </w:r>
    </w:p>
    <w:p w:rsidR="00D11DF8" w:rsidRDefault="00D11DF8">
      <w:pPr>
        <w:pStyle w:val="ConsPlusTitle"/>
        <w:jc w:val="center"/>
      </w:pPr>
    </w:p>
    <w:p w:rsidR="00D11DF8" w:rsidRDefault="00D11DF8">
      <w:pPr>
        <w:pStyle w:val="ConsPlusTitle"/>
        <w:jc w:val="center"/>
      </w:pPr>
      <w:r>
        <w:t>ОБ УТВЕРЖДЕНИИ ПОРЯДКА РАЗМЕЩЕНИЯ ИНФОРМАЦИИ О</w:t>
      </w:r>
    </w:p>
    <w:p w:rsidR="00D11DF8" w:rsidRDefault="00D11DF8">
      <w:pPr>
        <w:pStyle w:val="ConsPlusTitle"/>
        <w:jc w:val="center"/>
      </w:pPr>
      <w:proofErr w:type="gramStart"/>
      <w:r>
        <w:t>РАССЧИТЫВАЕМОЙ</w:t>
      </w:r>
      <w:proofErr w:type="gramEnd"/>
      <w:r>
        <w:t xml:space="preserve"> ЗА КАЛЕНДАРНЫЙ ГОД СРЕДНЕМЕСЯЧНОЙ ЗАРАБОТНОЙ</w:t>
      </w:r>
    </w:p>
    <w:p w:rsidR="00D11DF8" w:rsidRDefault="00D11DF8">
      <w:pPr>
        <w:pStyle w:val="ConsPlusTitle"/>
        <w:jc w:val="center"/>
      </w:pPr>
      <w:r>
        <w:t>ПЛАТЕ РУКОВОДИТЕЛЕЙ, ИХ ЗАМЕСТИТЕЛЕЙ И ГЛАВНЫХ БУХГАЛТЕРОВ</w:t>
      </w:r>
    </w:p>
    <w:p w:rsidR="00D11DF8" w:rsidRDefault="00D11DF8">
      <w:pPr>
        <w:pStyle w:val="ConsPlusTitle"/>
        <w:jc w:val="center"/>
      </w:pPr>
      <w:r>
        <w:t>МУНИЦИПАЛЬНЫХ УЧРЕЖДЕНИЙ И МУНИЦИПАЛЬНЫХ УНИТАРНЫХ</w:t>
      </w:r>
    </w:p>
    <w:p w:rsidR="00D11DF8" w:rsidRDefault="00D11DF8">
      <w:pPr>
        <w:pStyle w:val="ConsPlusTitle"/>
        <w:jc w:val="center"/>
      </w:pPr>
      <w:r>
        <w:t>ГОРОДА КУЗНЕЦКА В ИНФОРМАЦИОННО-ТЕЛЕКОММУНИКАЦИОННОЙ СЕТИ</w:t>
      </w:r>
    </w:p>
    <w:p w:rsidR="00D11DF8" w:rsidRDefault="00D11DF8">
      <w:pPr>
        <w:pStyle w:val="ConsPlusTitle"/>
        <w:jc w:val="center"/>
      </w:pPr>
      <w:r>
        <w:t xml:space="preserve">"ИНТЕРНЕТ" И ПРЕДСТАВЛЕНИЯ УКАЗАННЫМИ ЛИЦАМИ </w:t>
      </w:r>
      <w:proofErr w:type="gramStart"/>
      <w:r>
        <w:t>ДАННОЙ</w:t>
      </w:r>
      <w:proofErr w:type="gramEnd"/>
    </w:p>
    <w:p w:rsidR="00D11DF8" w:rsidRDefault="00D11DF8">
      <w:pPr>
        <w:pStyle w:val="ConsPlusTitle"/>
        <w:jc w:val="center"/>
      </w:pPr>
      <w:r>
        <w:t>ИНФОРМАЦИИ</w:t>
      </w:r>
    </w:p>
    <w:p w:rsidR="00D11DF8" w:rsidRDefault="00D11DF8">
      <w:pPr>
        <w:pStyle w:val="ConsPlusNormal"/>
        <w:jc w:val="center"/>
      </w:pPr>
    </w:p>
    <w:p w:rsidR="00D11DF8" w:rsidRDefault="00D11DF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349.5</w:t>
        </w:r>
      </w:hyperlink>
      <w:r>
        <w:t xml:space="preserve"> Трудового кодекса РФ, руководствуясь </w:t>
      </w:r>
      <w:hyperlink r:id="rId6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D11DF8" w:rsidRDefault="00D11D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1D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DF8" w:rsidRDefault="00D11DF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11DF8" w:rsidRDefault="00D11DF8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приводится в соответствии с оригиналом.</w:t>
            </w:r>
          </w:p>
        </w:tc>
      </w:tr>
    </w:tbl>
    <w:p w:rsidR="00D11DF8" w:rsidRDefault="00D11DF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города Кузнецка в информационно-телекоммуникационной сети "Интернет" и представления указанными лицами данной информации согласно приложению.</w:t>
      </w:r>
    </w:p>
    <w:p w:rsidR="00D11DF8" w:rsidRDefault="00D11DF8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опубликованию, вступает в силу на следующий день после официального опубликования и распространяется на правоотношения, начиная с 2017 года в качестве отчетного периода.</w:t>
      </w:r>
    </w:p>
    <w:p w:rsidR="00D11DF8" w:rsidRDefault="00D11D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Кузнецка Трошина В.Е., заместителя главы администрации города Кузнецка Малкина И.А.</w:t>
      </w:r>
    </w:p>
    <w:p w:rsidR="00D11DF8" w:rsidRDefault="00D11DF8">
      <w:pPr>
        <w:pStyle w:val="ConsPlusNormal"/>
        <w:jc w:val="right"/>
      </w:pPr>
    </w:p>
    <w:p w:rsidR="00D11DF8" w:rsidRDefault="00D11DF8">
      <w:pPr>
        <w:pStyle w:val="ConsPlusNormal"/>
        <w:jc w:val="right"/>
      </w:pPr>
      <w:r>
        <w:t>Глава администрации</w:t>
      </w:r>
    </w:p>
    <w:p w:rsidR="00D11DF8" w:rsidRDefault="00D11DF8">
      <w:pPr>
        <w:pStyle w:val="ConsPlusNormal"/>
        <w:jc w:val="right"/>
      </w:pPr>
      <w:r>
        <w:t>города Кузнецка</w:t>
      </w:r>
    </w:p>
    <w:p w:rsidR="00D11DF8" w:rsidRDefault="00D11DF8">
      <w:pPr>
        <w:pStyle w:val="ConsPlusNormal"/>
        <w:jc w:val="right"/>
      </w:pPr>
      <w:r>
        <w:t>С.А.ЗЛАТОГОРСКИЙ</w:t>
      </w:r>
    </w:p>
    <w:p w:rsidR="00D11DF8" w:rsidRDefault="00D11DF8">
      <w:pPr>
        <w:pStyle w:val="ConsPlusNormal"/>
        <w:jc w:val="right"/>
      </w:pPr>
    </w:p>
    <w:p w:rsidR="00D11DF8" w:rsidRDefault="00D11DF8">
      <w:pPr>
        <w:pStyle w:val="ConsPlusNormal"/>
        <w:jc w:val="right"/>
      </w:pPr>
    </w:p>
    <w:p w:rsidR="00D11DF8" w:rsidRDefault="00D11DF8">
      <w:pPr>
        <w:pStyle w:val="ConsPlusNormal"/>
        <w:jc w:val="right"/>
      </w:pPr>
    </w:p>
    <w:p w:rsidR="00D11DF8" w:rsidRDefault="00D11DF8">
      <w:pPr>
        <w:pStyle w:val="ConsPlusNormal"/>
        <w:jc w:val="right"/>
      </w:pPr>
    </w:p>
    <w:p w:rsidR="00D11DF8" w:rsidRDefault="00D11DF8">
      <w:pPr>
        <w:pStyle w:val="ConsPlusNormal"/>
        <w:jc w:val="right"/>
      </w:pPr>
    </w:p>
    <w:p w:rsidR="00D11DF8" w:rsidRDefault="00D11DF8">
      <w:pPr>
        <w:pStyle w:val="ConsPlusNormal"/>
        <w:jc w:val="right"/>
        <w:outlineLvl w:val="0"/>
      </w:pPr>
      <w:r>
        <w:t>Приложение</w:t>
      </w:r>
    </w:p>
    <w:p w:rsidR="00D11DF8" w:rsidRDefault="00D11DF8">
      <w:pPr>
        <w:pStyle w:val="ConsPlusNormal"/>
        <w:jc w:val="right"/>
      </w:pPr>
    </w:p>
    <w:p w:rsidR="00D11DF8" w:rsidRDefault="00D11DF8">
      <w:pPr>
        <w:pStyle w:val="ConsPlusNormal"/>
        <w:jc w:val="right"/>
      </w:pPr>
      <w:r>
        <w:t>Утвержден</w:t>
      </w:r>
    </w:p>
    <w:p w:rsidR="00D11DF8" w:rsidRDefault="00D11DF8">
      <w:pPr>
        <w:pStyle w:val="ConsPlusNormal"/>
        <w:jc w:val="right"/>
      </w:pPr>
      <w:r>
        <w:t>постановлением</w:t>
      </w:r>
    </w:p>
    <w:p w:rsidR="00D11DF8" w:rsidRDefault="00D11DF8">
      <w:pPr>
        <w:pStyle w:val="ConsPlusNormal"/>
        <w:jc w:val="right"/>
      </w:pPr>
      <w:r>
        <w:t>администрации города Кузнецка</w:t>
      </w:r>
    </w:p>
    <w:p w:rsidR="00D11DF8" w:rsidRDefault="00D11DF8">
      <w:pPr>
        <w:pStyle w:val="ConsPlusNormal"/>
        <w:jc w:val="right"/>
      </w:pPr>
      <w:r>
        <w:t>от 1 марта 2017 г. N 355</w:t>
      </w:r>
    </w:p>
    <w:p w:rsidR="00D11DF8" w:rsidRDefault="00D11DF8">
      <w:pPr>
        <w:pStyle w:val="ConsPlusNormal"/>
        <w:jc w:val="right"/>
      </w:pPr>
    </w:p>
    <w:p w:rsidR="00D11DF8" w:rsidRDefault="00D11DF8">
      <w:pPr>
        <w:pStyle w:val="ConsPlusTitle"/>
        <w:jc w:val="center"/>
      </w:pPr>
      <w:bookmarkStart w:id="1" w:name="P37"/>
      <w:bookmarkEnd w:id="1"/>
      <w:r>
        <w:t>ПОРЯДОК</w:t>
      </w:r>
    </w:p>
    <w:p w:rsidR="00D11DF8" w:rsidRDefault="00D11DF8">
      <w:pPr>
        <w:pStyle w:val="ConsPlusTitle"/>
        <w:jc w:val="center"/>
      </w:pPr>
      <w:r>
        <w:t xml:space="preserve">РАЗМЕЩЕНИЯ ИНФОРМАЦИИ </w:t>
      </w:r>
      <w:proofErr w:type="gramStart"/>
      <w:r>
        <w:t>О</w:t>
      </w:r>
      <w:proofErr w:type="gramEnd"/>
      <w:r>
        <w:t xml:space="preserve"> РАССЧИТЫВАЕМОЙ ЗА КАЛЕНДАРНЫЙ ГОД</w:t>
      </w:r>
    </w:p>
    <w:p w:rsidR="00D11DF8" w:rsidRDefault="00D11DF8">
      <w:pPr>
        <w:pStyle w:val="ConsPlusTitle"/>
        <w:jc w:val="center"/>
      </w:pPr>
      <w:r>
        <w:t>СРЕДНЕМЕСЯЧНОЙ ЗАРАБОТНОЙ ПЛАТЕ РУКОВОДИТЕЛЕЙ, ИХ</w:t>
      </w:r>
    </w:p>
    <w:p w:rsidR="00D11DF8" w:rsidRDefault="00D11DF8">
      <w:pPr>
        <w:pStyle w:val="ConsPlusTitle"/>
        <w:jc w:val="center"/>
      </w:pPr>
      <w:r>
        <w:lastRenderedPageBreak/>
        <w:t>ЗАМЕСТИТЕЛЕЙ И ГЛАВНЫХ БУХГАЛТЕРОВ МУНИЦИПАЛЬНЫХ УЧРЕЖДЕНИЙ</w:t>
      </w:r>
    </w:p>
    <w:p w:rsidR="00D11DF8" w:rsidRDefault="00D11DF8">
      <w:pPr>
        <w:pStyle w:val="ConsPlusTitle"/>
        <w:jc w:val="center"/>
      </w:pPr>
      <w:r>
        <w:t xml:space="preserve">И </w:t>
      </w:r>
      <w:proofErr w:type="gramStart"/>
      <w:r>
        <w:t>МУНИЦИПАЛЬНЫХ</w:t>
      </w:r>
      <w:proofErr w:type="gramEnd"/>
      <w:r>
        <w:t xml:space="preserve"> УНИТАРНЫХ ГОРОДА КУЗНЕЦКА</w:t>
      </w:r>
    </w:p>
    <w:p w:rsidR="00D11DF8" w:rsidRDefault="00D11DF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11DF8" w:rsidRDefault="00D11DF8">
      <w:pPr>
        <w:pStyle w:val="ConsPlusTitle"/>
        <w:jc w:val="center"/>
      </w:pPr>
      <w:r>
        <w:t>И ПРЕДСТАВЛЕНИЯ УКАЗАННЫМИ ЛИЦАМИ ДАННОЙ ИНФОРМАЦИИ</w:t>
      </w:r>
    </w:p>
    <w:p w:rsidR="00D11DF8" w:rsidRDefault="00D11DF8">
      <w:pPr>
        <w:pStyle w:val="ConsPlusNormal"/>
        <w:jc w:val="center"/>
      </w:pPr>
    </w:p>
    <w:p w:rsidR="00D11DF8" w:rsidRDefault="00D11DF8">
      <w:pPr>
        <w:pStyle w:val="ConsPlusNormal"/>
        <w:ind w:firstLine="540"/>
        <w:jc w:val="both"/>
      </w:pPr>
      <w:bookmarkStart w:id="2" w:name="P45"/>
      <w:bookmarkEnd w:id="2"/>
      <w:r>
        <w:t>1. 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города Кузнецка в информационно-телекоммуникационной сети "Интернет" (далее соответственно - информация, муниципальные учреждения, муниципальные унитарные предприятия) и представления указанными лицами данной информации.</w:t>
      </w:r>
    </w:p>
    <w:p w:rsidR="00D11DF8" w:rsidRDefault="00D11DF8">
      <w:pPr>
        <w:pStyle w:val="ConsPlusNormal"/>
        <w:spacing w:before="220"/>
        <w:ind w:firstLine="540"/>
        <w:jc w:val="both"/>
      </w:pPr>
      <w:r>
        <w:t>2. Информация в отношении руководителей, их заместителей и главных бухгалтеров муниципальных учреждений и муниципальных унитарных предприятий размещается в информационно-телекоммуникационной сети "Интернет" на официальном сайте иного органа местного самоуправления, отраслевого органа администрации города Кузнецка с правами юридического лица, осуществляющего функции и полномочия учредителя муниципального учреждения, муниципального унитарного предприятия (далее - уполномоченный орган).</w:t>
      </w:r>
    </w:p>
    <w:p w:rsidR="00D11DF8" w:rsidRDefault="00D11DF8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По решению уполномоченного органа информация может размещаться в информационно-телекоммуникационной сети "Интернет" на официальном сайте муниципального учреждения, муниципального унитарного предприятия. В этом случае в соответствующем разделе официального сайта уполномоченного органа дается ссылка на адрес, где размещена информация.</w:t>
      </w:r>
    </w:p>
    <w:p w:rsidR="00D11DF8" w:rsidRDefault="00D11DF8">
      <w:pPr>
        <w:pStyle w:val="ConsPlusNormal"/>
        <w:spacing w:before="220"/>
        <w:ind w:firstLine="540"/>
        <w:jc w:val="both"/>
      </w:pPr>
      <w:r>
        <w:t>3. В составе информации указывается полное наименование муниципального учреждения, муниципального унитарного предприятия, занимаемая должность, фамилия, имя, отчество, величина рассчитанной за предшествующий календарный год среднемесячной заработной платы.</w:t>
      </w:r>
    </w:p>
    <w:p w:rsidR="00D11DF8" w:rsidRDefault="00D11DF8">
      <w:pPr>
        <w:pStyle w:val="ConsPlusNormal"/>
        <w:spacing w:before="220"/>
        <w:ind w:firstLine="540"/>
        <w:jc w:val="both"/>
      </w:pPr>
      <w:r>
        <w:t xml:space="preserve">4. Руководители муниципальных учреждений и муниципальных унитарных предприятий ежегодно в срок до 15 марта представляют информацию за предшествующий год в кадровую службу уполномоченного органа и (или) в кадровую службу муниципального учреждения, муниципального унитарного предприятия в случае принятия уполномоченным органом соответствующего решения, предусмотренного </w:t>
      </w:r>
      <w:hyperlink w:anchor="P47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D11DF8" w:rsidRDefault="00D11DF8">
      <w:pPr>
        <w:pStyle w:val="ConsPlusNormal"/>
        <w:spacing w:before="220"/>
        <w:ind w:firstLine="540"/>
        <w:jc w:val="both"/>
      </w:pPr>
      <w:r>
        <w:t>5. Информация размещается соответствующей кадровой службой ежегодно в срок до 31 марта.</w:t>
      </w:r>
    </w:p>
    <w:p w:rsidR="00D11DF8" w:rsidRDefault="00D11DF8">
      <w:pPr>
        <w:pStyle w:val="ConsPlusNormal"/>
        <w:spacing w:before="220"/>
        <w:ind w:firstLine="540"/>
        <w:jc w:val="both"/>
      </w:pPr>
      <w:r>
        <w:t xml:space="preserve">6.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а также сведения, отнесенные к государственной тайне или являющиеся конфиденциальными.</w:t>
      </w:r>
    </w:p>
    <w:p w:rsidR="00D11DF8" w:rsidRDefault="00D11DF8">
      <w:pPr>
        <w:pStyle w:val="ConsPlusNormal"/>
        <w:spacing w:before="220"/>
        <w:ind w:firstLine="540"/>
        <w:jc w:val="both"/>
      </w:pPr>
      <w:r>
        <w:t>7. Информация содержится на официальном сайте уполномоченного органа и (или) на официальном сайте муниципального учреждения, муниципального унитарного предприятия в информационно-телекоммуникационной сети "Интернет" до момента прекращения трудового договора с лицом, относительно которого она представлена.</w:t>
      </w:r>
    </w:p>
    <w:p w:rsidR="00D11DF8" w:rsidRDefault="00D11DF8">
      <w:pPr>
        <w:pStyle w:val="ConsPlusNormal"/>
        <w:jc w:val="right"/>
      </w:pPr>
    </w:p>
    <w:p w:rsidR="00D11DF8" w:rsidRDefault="00D11DF8">
      <w:pPr>
        <w:pStyle w:val="ConsPlusNormal"/>
        <w:jc w:val="right"/>
      </w:pPr>
      <w:r>
        <w:t>Заместитель главы администрации</w:t>
      </w:r>
    </w:p>
    <w:p w:rsidR="00D11DF8" w:rsidRDefault="00D11DF8">
      <w:pPr>
        <w:pStyle w:val="ConsPlusNormal"/>
        <w:jc w:val="right"/>
      </w:pPr>
      <w:r>
        <w:t>города Кузнецка</w:t>
      </w:r>
    </w:p>
    <w:p w:rsidR="00D11DF8" w:rsidRDefault="00D11DF8">
      <w:pPr>
        <w:pStyle w:val="ConsPlusNormal"/>
        <w:jc w:val="right"/>
      </w:pPr>
      <w:r>
        <w:t>Л.Н.ПАСТУШКОВА</w:t>
      </w:r>
    </w:p>
    <w:p w:rsidR="00D11DF8" w:rsidRDefault="00D11DF8">
      <w:pPr>
        <w:pStyle w:val="ConsPlusNormal"/>
        <w:ind w:firstLine="540"/>
        <w:jc w:val="both"/>
      </w:pPr>
    </w:p>
    <w:p w:rsidR="00D11DF8" w:rsidRDefault="00D11DF8">
      <w:pPr>
        <w:pStyle w:val="ConsPlusNormal"/>
        <w:ind w:firstLine="540"/>
        <w:jc w:val="both"/>
      </w:pPr>
    </w:p>
    <w:p w:rsidR="00D11DF8" w:rsidRDefault="00D11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467" w:rsidRDefault="00BE2467"/>
    <w:sectPr w:rsidR="00BE2467" w:rsidSect="001D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F8"/>
    <w:rsid w:val="00BE2467"/>
    <w:rsid w:val="00D1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9C10CC35943FA406CBAA3A50C75071DB28FB01BA21600B2860A4EB0D86F57575A30B9F41A96DDFA588E8D56S9N" TargetMode="External"/><Relationship Id="rId5" Type="http://schemas.openxmlformats.org/officeDocument/2006/relationships/hyperlink" Target="consultantplus://offline/ref=A1D9C10CC35943FA406CA4AEB3602B081EB1D8B512A71E53E9D40C19EF886902171A36EFB55B59S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Аюшева Светлана Валерьевна</dc:creator>
  <cp:lastModifiedBy>Аюшева Светлана Валерьевна</cp:lastModifiedBy>
  <cp:revision>1</cp:revision>
  <dcterms:created xsi:type="dcterms:W3CDTF">2018-03-29T13:18:00Z</dcterms:created>
  <dcterms:modified xsi:type="dcterms:W3CDTF">2018-03-29T13:19:00Z</dcterms:modified>
</cp:coreProperties>
</file>