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37" w:rsidRDefault="00401B37">
      <w:pPr>
        <w:pStyle w:val="ConsPlusTitle"/>
        <w:jc w:val="center"/>
      </w:pPr>
      <w:bookmarkStart w:id="0" w:name="_GoBack"/>
      <w:bookmarkEnd w:id="0"/>
      <w:r>
        <w:t>ПРАВИТЕЛЬСТВО ПЕНЗЕНСКОЙ ОБЛАСТИ</w:t>
      </w:r>
    </w:p>
    <w:p w:rsidR="00401B37" w:rsidRDefault="00401B37">
      <w:pPr>
        <w:pStyle w:val="ConsPlusTitle"/>
        <w:jc w:val="both"/>
      </w:pPr>
    </w:p>
    <w:p w:rsidR="00401B37" w:rsidRDefault="00401B37">
      <w:pPr>
        <w:pStyle w:val="ConsPlusTitle"/>
        <w:jc w:val="center"/>
      </w:pPr>
      <w:r>
        <w:t>ПОСТАНОВЛЕНИЕ</w:t>
      </w:r>
    </w:p>
    <w:p w:rsidR="00401B37" w:rsidRDefault="00401B37">
      <w:pPr>
        <w:pStyle w:val="ConsPlusTitle"/>
        <w:jc w:val="center"/>
      </w:pPr>
      <w:r>
        <w:t>от 12 мая 2020 г. N 293-пП</w:t>
      </w:r>
    </w:p>
    <w:p w:rsidR="00401B37" w:rsidRDefault="00401B37">
      <w:pPr>
        <w:pStyle w:val="ConsPlusTitle"/>
        <w:jc w:val="both"/>
      </w:pPr>
    </w:p>
    <w:p w:rsidR="00401B37" w:rsidRDefault="00401B37">
      <w:pPr>
        <w:pStyle w:val="ConsPlusTitle"/>
        <w:jc w:val="center"/>
      </w:pPr>
      <w:r>
        <w:t>О МЕРАХ ПО ПОДДЕРЖКЕ СУБЪЕКТОВ МАЛОГО</w:t>
      </w:r>
    </w:p>
    <w:p w:rsidR="00401B37" w:rsidRDefault="00401B37">
      <w:pPr>
        <w:pStyle w:val="ConsPlusTitle"/>
        <w:jc w:val="center"/>
      </w:pPr>
      <w:r>
        <w:t>И СРЕДНЕГО ПРЕДПРИНИМАТЕЛЬСТВА</w:t>
      </w:r>
    </w:p>
    <w:p w:rsidR="00401B37" w:rsidRDefault="00401B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1B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B37" w:rsidRDefault="00401B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B37" w:rsidRDefault="00401B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Пензенской обл. от 08.07.2020 </w:t>
            </w:r>
            <w:hyperlink r:id="rId5" w:history="1">
              <w:r>
                <w:rPr>
                  <w:color w:val="0000FF"/>
                </w:rPr>
                <w:t>N 456-пП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01B37" w:rsidRDefault="00401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6" w:history="1">
              <w:r>
                <w:rPr>
                  <w:color w:val="0000FF"/>
                </w:rPr>
                <w:t>N 841-пП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B37" w:rsidRDefault="00401B37">
      <w:pPr>
        <w:pStyle w:val="ConsPlusNormal"/>
        <w:jc w:val="both"/>
      </w:pPr>
    </w:p>
    <w:p w:rsidR="00401B37" w:rsidRDefault="00401B3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(с последующими изменениями),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03.04.2020 N 439 "Об установлении требований к условиям и срокам отсрочки уплаты</w:t>
      </w:r>
      <w:proofErr w:type="gramEnd"/>
      <w:r>
        <w:t xml:space="preserve"> </w:t>
      </w:r>
      <w:proofErr w:type="gramStart"/>
      <w:r>
        <w:t xml:space="preserve">арендной платы по договорам аренды недвижимого имущества",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19.03.2020 N 670-р "О мерах поддержки субъектов малого и среднего предпринимательства" (с последующими изменениями),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Пензенской области от 16.03.2020 N 27 "О введении режима повышенной готовности на территории Пензенской области" (с последующими изменениями), руководствуясь </w:t>
      </w:r>
      <w:hyperlink r:id="rId12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</w:t>
      </w:r>
      <w:proofErr w:type="gramEnd"/>
      <w:r>
        <w:t xml:space="preserve"> изменениями), Правительство Пензенской области постановляет:</w:t>
      </w:r>
    </w:p>
    <w:p w:rsidR="00401B37" w:rsidRDefault="00401B3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Органам местного самоуправления муниципальных образований Пензенской области, являющимся арендодателями по договорам аренды земельных участков, государственная собственность на которые не разграничена, заключенным до принятия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Пензенской области от 16.03.2020 N 27 "О введении режима повышенной готовности на территории Пензенской области" (с последующими изменениями) (далее - земельные участки), обеспечить:</w:t>
      </w:r>
      <w:proofErr w:type="gramEnd"/>
    </w:p>
    <w:p w:rsidR="00401B37" w:rsidRDefault="00401B37">
      <w:pPr>
        <w:pStyle w:val="ConsPlusNormal"/>
        <w:spacing w:before="220"/>
        <w:ind w:firstLine="540"/>
        <w:jc w:val="both"/>
      </w:pPr>
      <w:bookmarkStart w:id="1" w:name="P14"/>
      <w:bookmarkEnd w:id="1"/>
      <w:proofErr w:type="gramStart"/>
      <w:r>
        <w:t xml:space="preserve">а) в течение семи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 (за исключением арендаторов, указанных в </w:t>
      </w:r>
      <w:hyperlink w:anchor="P15" w:history="1">
        <w:r>
          <w:rPr>
            <w:color w:val="0000FF"/>
          </w:rPr>
          <w:t>подпункте "б"</w:t>
        </w:r>
      </w:hyperlink>
      <w:r>
        <w:t xml:space="preserve"> настоящего пункта), заключение дополнительных соглашений, предусматривающих отсрочку уплаты арендных платежей по договорам аренды земельных участков со дня введения режима повышенной готовности на территории Пензенской области, предусмотренного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Пензенской</w:t>
      </w:r>
      <w:proofErr w:type="gramEnd"/>
      <w:r>
        <w:t xml:space="preserve"> </w:t>
      </w:r>
      <w:proofErr w:type="gramStart"/>
      <w:r>
        <w:t xml:space="preserve">области от 16.03.2020 N 27 "О введении режима повышенной готовности на территории Пензенской области" (с последующими изменениями), в соответствии с требованиями к условиям и срокам такой отсрочки, установленными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имущества";</w:t>
      </w:r>
      <w:proofErr w:type="gramEnd"/>
    </w:p>
    <w:p w:rsidR="00401B37" w:rsidRDefault="00401B37">
      <w:pPr>
        <w:pStyle w:val="ConsPlusNormal"/>
        <w:spacing w:before="220"/>
        <w:ind w:firstLine="540"/>
        <w:jc w:val="both"/>
      </w:pPr>
      <w:bookmarkStart w:id="2" w:name="P15"/>
      <w:bookmarkEnd w:id="2"/>
      <w:proofErr w:type="gramStart"/>
      <w:r>
        <w:t xml:space="preserve">б) в течение семи рабочих дней со дня поступления обращения арендаторов - субъектов малого и среднего предпринимательства, включенных в единый реестр субъектов малого и среднего предпринимательства и осуществляющих деятельность в одной или нескольких отраслях по </w:t>
      </w:r>
      <w:hyperlink r:id="rId16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утвержденному постановлением Правительства Российской Федерации от 03.04.2020 N</w:t>
      </w:r>
      <w:proofErr w:type="gramEnd"/>
      <w:r>
        <w:t xml:space="preserve">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инфекции", заключение дополнительных соглашений, предусматривающих:</w:t>
      </w:r>
    </w:p>
    <w:p w:rsidR="00401B37" w:rsidRDefault="00401B37">
      <w:pPr>
        <w:pStyle w:val="ConsPlusNormal"/>
        <w:spacing w:before="220"/>
        <w:ind w:firstLine="540"/>
        <w:jc w:val="both"/>
      </w:pPr>
      <w:bookmarkStart w:id="3" w:name="P16"/>
      <w:bookmarkEnd w:id="3"/>
      <w:proofErr w:type="gramStart"/>
      <w:r>
        <w:t xml:space="preserve">освобождение от уплаты арендных платежей по договорам аренды земельных участков, государственная собственность на которые не разграничена, со дня введения режима повышенной готовности на территории Пензенской области, предусмотренного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Пензенской области от 16.03.2020 N 27 "О введении режима повышенной готовности на территории Пензенской области" (с последующими изменениями), до 1 июля 2020 года;</w:t>
      </w:r>
      <w:proofErr w:type="gramEnd"/>
    </w:p>
    <w:p w:rsidR="00401B37" w:rsidRDefault="00401B37">
      <w:pPr>
        <w:pStyle w:val="ConsPlusNormal"/>
        <w:spacing w:before="220"/>
        <w:ind w:firstLine="540"/>
        <w:jc w:val="both"/>
      </w:pPr>
      <w:bookmarkStart w:id="4" w:name="P17"/>
      <w:bookmarkEnd w:id="4"/>
      <w:proofErr w:type="gramStart"/>
      <w:r>
        <w:lastRenderedPageBreak/>
        <w:t xml:space="preserve">отсрочку уплаты арендных платежей по договорам аренды земельных участков, государственная собственность на которые не разграничена, с 1 июля 2020 года по 1 октября 2020 года в соответствии с требованиями к условиям и срокам такой отсрочки, установленными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имущества".</w:t>
      </w:r>
      <w:proofErr w:type="gramEnd"/>
    </w:p>
    <w:p w:rsidR="00401B37" w:rsidRDefault="00401B37">
      <w:pPr>
        <w:pStyle w:val="ConsPlusNormal"/>
        <w:spacing w:before="220"/>
        <w:ind w:firstLine="540"/>
        <w:jc w:val="both"/>
      </w:pPr>
      <w:r>
        <w:t>Арендатор, указанный в настоящем подпункте,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года.</w:t>
      </w:r>
    </w:p>
    <w:p w:rsidR="00401B37" w:rsidRDefault="00401B3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08.07.2020 N 456-пП)</w:t>
      </w:r>
    </w:p>
    <w:p w:rsidR="00401B37" w:rsidRDefault="00401B37">
      <w:pPr>
        <w:pStyle w:val="ConsPlusNormal"/>
        <w:spacing w:before="220"/>
        <w:ind w:firstLine="540"/>
        <w:jc w:val="both"/>
      </w:pPr>
      <w:bookmarkStart w:id="5" w:name="P20"/>
      <w:bookmarkEnd w:id="5"/>
      <w:proofErr w:type="gramStart"/>
      <w:r>
        <w:t xml:space="preserve">в) в течение семи рабочих дней со дня обращения арендаторов, являющихся организациями, включенными в реестр социально ориентированных некоммерческих организаций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23.06.2020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 соответствии с </w:t>
      </w:r>
      <w:hyperlink r:id="rId21" w:history="1">
        <w:r>
          <w:rPr>
            <w:color w:val="0000FF"/>
          </w:rPr>
          <w:t>постановлением</w:t>
        </w:r>
        <w:proofErr w:type="gramEnd"/>
      </w:hyperlink>
      <w:r>
        <w:t xml:space="preserve"> </w:t>
      </w:r>
      <w:proofErr w:type="gramStart"/>
      <w:r>
        <w:t xml:space="preserve">Правительства Российской Федерации от 11.06.2020 N 847 "О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 (вне зависимости от осуществления деятельности в одной или нескольких отраслях по </w:t>
      </w:r>
      <w:hyperlink r:id="rId22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утвержденному постановлением Правительства Российской Федерации от</w:t>
      </w:r>
      <w:proofErr w:type="gramEnd"/>
      <w:r>
        <w:t xml:space="preserve"> </w:t>
      </w:r>
      <w:proofErr w:type="gramStart"/>
      <w:r>
        <w:t xml:space="preserve">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г.), заключение дополнительных соглашений на условиях, предусмотренных </w:t>
      </w:r>
      <w:hyperlink w:anchor="P16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7" w:history="1">
        <w:r>
          <w:rPr>
            <w:color w:val="0000FF"/>
          </w:rPr>
          <w:t>третьим</w:t>
        </w:r>
        <w:proofErr w:type="gramEnd"/>
        <w:r>
          <w:rPr>
            <w:color w:val="0000FF"/>
          </w:rPr>
          <w:t xml:space="preserve"> подпункта "б"</w:t>
        </w:r>
      </w:hyperlink>
      <w:r>
        <w:t xml:space="preserve"> настоящего пункта;</w:t>
      </w:r>
    </w:p>
    <w:p w:rsidR="00401B37" w:rsidRDefault="00401B3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07.12.2020 N 841-пП)</w:t>
      </w:r>
    </w:p>
    <w:p w:rsidR="00401B37" w:rsidRDefault="00401B37">
      <w:pPr>
        <w:pStyle w:val="ConsPlusNormal"/>
        <w:spacing w:before="220"/>
        <w:ind w:firstLine="540"/>
        <w:jc w:val="both"/>
      </w:pPr>
      <w:r>
        <w:t xml:space="preserve">г) уведомление в течение семи рабочих дней со дня вступления в силу настоящего постановления арендаторов, указанных в </w:t>
      </w:r>
      <w:hyperlink w:anchor="P1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5" w:history="1">
        <w:r>
          <w:rPr>
            <w:color w:val="0000FF"/>
          </w:rPr>
          <w:t>"б"</w:t>
        </w:r>
      </w:hyperlink>
      <w:r>
        <w:t xml:space="preserve">, </w:t>
      </w:r>
      <w:hyperlink w:anchor="P20" w:history="1">
        <w:r>
          <w:rPr>
            <w:color w:val="0000FF"/>
          </w:rPr>
          <w:t>"в"</w:t>
        </w:r>
      </w:hyperlink>
      <w:r>
        <w:t xml:space="preserve"> настоящего пункта, о возможности заключения ими дополнительных соглашений в соответствии с </w:t>
      </w:r>
      <w:hyperlink w:anchor="P1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5" w:history="1">
        <w:r>
          <w:rPr>
            <w:color w:val="0000FF"/>
          </w:rPr>
          <w:t>"б"</w:t>
        </w:r>
      </w:hyperlink>
      <w:r>
        <w:t xml:space="preserve">, </w:t>
      </w:r>
      <w:hyperlink w:anchor="P20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401B37" w:rsidRDefault="00401B3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07.12.2020 N 841-пП)</w:t>
      </w:r>
    </w:p>
    <w:p w:rsidR="00401B37" w:rsidRDefault="00401B37">
      <w:pPr>
        <w:pStyle w:val="ConsPlusNormal"/>
        <w:spacing w:before="220"/>
        <w:ind w:firstLine="540"/>
        <w:jc w:val="both"/>
      </w:pPr>
      <w:r>
        <w:t xml:space="preserve">2. Настоящее постановление опубликовать в газете "Пензенские губернские ведомости" и разместить (опубликовать) на "Официальном </w:t>
      </w:r>
      <w:proofErr w:type="gramStart"/>
      <w:r>
        <w:t>интернет-портале</w:t>
      </w:r>
      <w:proofErr w:type="gramEnd"/>
      <w:r>
        <w:t xml:space="preserve">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401B37" w:rsidRDefault="00401B3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Правительства Пензенской области.</w:t>
      </w:r>
    </w:p>
    <w:p w:rsidR="00401B37" w:rsidRDefault="00401B37">
      <w:pPr>
        <w:pStyle w:val="ConsPlusNormal"/>
        <w:jc w:val="both"/>
      </w:pPr>
    </w:p>
    <w:p w:rsidR="00401B37" w:rsidRDefault="00401B37">
      <w:pPr>
        <w:pStyle w:val="ConsPlusNormal"/>
        <w:jc w:val="right"/>
      </w:pPr>
      <w:r>
        <w:t>Губернатор</w:t>
      </w:r>
    </w:p>
    <w:p w:rsidR="00401B37" w:rsidRDefault="00401B37">
      <w:pPr>
        <w:pStyle w:val="ConsPlusNormal"/>
        <w:jc w:val="right"/>
      </w:pPr>
      <w:r>
        <w:t>Пензенской области</w:t>
      </w:r>
    </w:p>
    <w:p w:rsidR="00401B37" w:rsidRDefault="00401B37">
      <w:pPr>
        <w:pStyle w:val="ConsPlusNormal"/>
        <w:jc w:val="right"/>
      </w:pPr>
      <w:r>
        <w:t>И.А.БЕЛОЗЕРЦЕВ</w:t>
      </w:r>
    </w:p>
    <w:p w:rsidR="00401B37" w:rsidRDefault="00401B37">
      <w:pPr>
        <w:pStyle w:val="ConsPlusNormal"/>
        <w:jc w:val="both"/>
      </w:pPr>
    </w:p>
    <w:p w:rsidR="00401B37" w:rsidRDefault="00401B37">
      <w:pPr>
        <w:pStyle w:val="ConsPlusNormal"/>
        <w:jc w:val="both"/>
      </w:pPr>
    </w:p>
    <w:p w:rsidR="00401B37" w:rsidRDefault="00401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8A9" w:rsidRDefault="00C168A9"/>
    <w:sectPr w:rsidR="00C168A9" w:rsidSect="00401B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37"/>
    <w:rsid w:val="002F2F38"/>
    <w:rsid w:val="00401B37"/>
    <w:rsid w:val="00C168A9"/>
    <w:rsid w:val="00F0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B16C3F39917C5396C0356482B642D87348D678765459825E5716D1A64EA4CDA58C9ED6442604EEDCCCB3845CFC54A84434EE3367F2CE3z6rCL" TargetMode="External"/><Relationship Id="rId13" Type="http://schemas.openxmlformats.org/officeDocument/2006/relationships/hyperlink" Target="consultantplus://offline/ref=E0DB16C3F39917C5396C1D5B5E473A22853AD76F8E604BCE7AB6773A4534EC199A18CFB83506344AEEC381680384CA4B82z5rDL" TargetMode="External"/><Relationship Id="rId18" Type="http://schemas.openxmlformats.org/officeDocument/2006/relationships/hyperlink" Target="consultantplus://offline/ref=E0DB16C3F39917C5396C0356482B642D873580668960459825E5716D1A64EA4CC85891E165467F46EDD99D6903z9rA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DB16C3F39917C5396C0356482B642D87348F638C6C459825E5716D1A64EA4CC85891E165467F46EDD99D6903z9rAL" TargetMode="External"/><Relationship Id="rId7" Type="http://schemas.openxmlformats.org/officeDocument/2006/relationships/hyperlink" Target="consultantplus://offline/ref=E0DB16C3F39917C5396C0356482B642D87378F638A60459825E5716D1A64EA4CDA58C9ED64426345E7CCCB3845CFC54A84434EE3367F2CE3z6rCL" TargetMode="External"/><Relationship Id="rId12" Type="http://schemas.openxmlformats.org/officeDocument/2006/relationships/hyperlink" Target="consultantplus://offline/ref=E0DB16C3F39917C5396C1D5B5E473A22853AD76F8E604DC771B4773A4534EC199A18CFB83506344AEEC381680384CA4B82z5rDL" TargetMode="External"/><Relationship Id="rId17" Type="http://schemas.openxmlformats.org/officeDocument/2006/relationships/hyperlink" Target="consultantplus://offline/ref=E0DB16C3F39917C5396C1D5B5E473A22853AD76F8E604BCE7AB6773A4534EC199A18CFB83506344AEEC381680384CA4B82z5rD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DB16C3F39917C5396C0356482B642D87378C678A65459825E5716D1A64EA4CDA58C9ED64426146EFCCCB3845CFC54A84434EE3367F2CE3z6rCL" TargetMode="External"/><Relationship Id="rId20" Type="http://schemas.openxmlformats.org/officeDocument/2006/relationships/hyperlink" Target="consultantplus://offline/ref=E0DB16C3F39917C5396C0356482B642D87348C6A8F67459825E5716D1A64EA4CC85891E165467F46EDD99D6903z9r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B16C3F39917C5396C1D5B5E473A22853AD76F8E604AC77CB4773A4534EC199A18CFB827066C46EFC79F6904919C1AC40842E02C632DE37239E3B4z9rBL" TargetMode="External"/><Relationship Id="rId11" Type="http://schemas.openxmlformats.org/officeDocument/2006/relationships/hyperlink" Target="consultantplus://offline/ref=E0DB16C3F39917C5396C1D5B5E473A22853AD76F8E604BCE7AB6773A4534EC199A18CFB83506344AEEC381680384CA4B82z5rDL" TargetMode="External"/><Relationship Id="rId24" Type="http://schemas.openxmlformats.org/officeDocument/2006/relationships/hyperlink" Target="consultantplus://offline/ref=E0DB16C3F39917C5396C1D5B5E473A22853AD76F8E604AC77CB4773A4534EC199A18CFB827066C46EFC79F6909919C1AC40842E02C632DE37239E3B4z9rBL" TargetMode="External"/><Relationship Id="rId5" Type="http://schemas.openxmlformats.org/officeDocument/2006/relationships/hyperlink" Target="consultantplus://offline/ref=E0DB16C3F39917C5396C1D5B5E473A22853AD76F8E604EC678B7773A4534EC199A18CFB827066C46EFC79F6904919C1AC40842E02C632DE37239E3B4z9rBL" TargetMode="External"/><Relationship Id="rId15" Type="http://schemas.openxmlformats.org/officeDocument/2006/relationships/hyperlink" Target="consultantplus://offline/ref=E0DB16C3F39917C5396C0356482B642D873580668960459825E5716D1A64EA4CC85891E165467F46EDD99D6903z9rAL" TargetMode="External"/><Relationship Id="rId23" Type="http://schemas.openxmlformats.org/officeDocument/2006/relationships/hyperlink" Target="consultantplus://offline/ref=E0DB16C3F39917C5396C1D5B5E473A22853AD76F8E604AC77CB4773A4534EC199A18CFB827066C46EFC79F6907919C1AC40842E02C632DE37239E3B4z9rBL" TargetMode="External"/><Relationship Id="rId10" Type="http://schemas.openxmlformats.org/officeDocument/2006/relationships/hyperlink" Target="consultantplus://offline/ref=E0DB16C3F39917C5396C0356482B642D87348E668A62459825E5716D1A64EA4CDA58C9ED64426146E6CCCB3845CFC54A84434EE3367F2CE3z6rCL" TargetMode="External"/><Relationship Id="rId19" Type="http://schemas.openxmlformats.org/officeDocument/2006/relationships/hyperlink" Target="consultantplus://offline/ref=E0DB16C3F39917C5396C1D5B5E473A22853AD76F8E604EC678B7773A4534EC199A18CFB827066C46EFC79F6904919C1AC40842E02C632DE37239E3B4z9r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DB16C3F39917C5396C0356482B642D873580668960459825E5716D1A64EA4CDA58C9ED64426145ECCCCB3845CFC54A84434EE3367F2CE3z6rCL" TargetMode="External"/><Relationship Id="rId14" Type="http://schemas.openxmlformats.org/officeDocument/2006/relationships/hyperlink" Target="consultantplus://offline/ref=E0DB16C3F39917C5396C1D5B5E473A22853AD76F8E604BCE7AB6773A4534EC199A18CFB83506344AEEC381680384CA4B82z5rDL" TargetMode="External"/><Relationship Id="rId22" Type="http://schemas.openxmlformats.org/officeDocument/2006/relationships/hyperlink" Target="consultantplus://offline/ref=E0DB16C3F39917C5396C0356482B642D87378C678A65459825E5716D1A64EA4CDA58C9ED64426146EFCCCB3845CFC54A84434EE3367F2CE3z6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2020-12-14T11:43:00Z</dcterms:created>
  <dcterms:modified xsi:type="dcterms:W3CDTF">2020-12-14T11:46:00Z</dcterms:modified>
</cp:coreProperties>
</file>