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D8" w:rsidRPr="00A84DD8" w:rsidRDefault="00A84DD8" w:rsidP="00A84DD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pacing w:val="30"/>
          <w:sz w:val="32"/>
          <w:szCs w:val="20"/>
          <w:lang w:eastAsia="ru-RU"/>
        </w:rPr>
      </w:pPr>
      <w:r w:rsidRPr="00A84DD8">
        <w:rPr>
          <w:rFonts w:ascii="Times New Roman" w:eastAsia="Times New Roman" w:hAnsi="Times New Roman" w:cs="Times New Roman"/>
          <w:b/>
          <w:spacing w:val="30"/>
          <w:sz w:val="32"/>
          <w:szCs w:val="20"/>
          <w:lang w:eastAsia="ru-RU"/>
        </w:rPr>
        <w:t>Проект</w:t>
      </w:r>
      <w:r w:rsidR="00F23FBC" w:rsidRPr="00A84DD8">
        <w:rPr>
          <w:rFonts w:ascii="Times New Roman" w:eastAsia="Times New Roman" w:hAnsi="Times New Roman" w:cs="Times New Roman"/>
          <w:b/>
          <w:spacing w:val="30"/>
          <w:sz w:val="32"/>
          <w:szCs w:val="20"/>
          <w:lang w:eastAsia="ru-RU"/>
        </w:rPr>
        <w:t xml:space="preserve">  </w:t>
      </w:r>
    </w:p>
    <w:p w:rsidR="00EA1A97" w:rsidRPr="007626F8" w:rsidRDefault="00EA1A97" w:rsidP="00A84D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26F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EA1A97" w:rsidRDefault="00EA1A97" w:rsidP="005235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626F8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7626F8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</w:t>
      </w:r>
      <w:r w:rsidR="006177DF" w:rsidRPr="00762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C77" w:rsidRPr="007626F8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7626F8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5E5180" w:rsidRPr="007626F8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Кузнецка Пензенской области </w:t>
      </w:r>
      <w:r w:rsidRPr="007626F8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9A06B2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762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A1A97" w:rsidRDefault="00EA1A97" w:rsidP="00EA1A9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A1A97" w:rsidRPr="00875EE5" w:rsidRDefault="00EA1A97" w:rsidP="00EA1A9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67E19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</w:t>
      </w:r>
      <w:r w:rsidRPr="00875EE5">
        <w:rPr>
          <w:rFonts w:ascii="Times New Roman" w:hAnsi="Times New Roman"/>
          <w:b/>
          <w:bCs/>
          <w:sz w:val="28"/>
          <w:szCs w:val="28"/>
        </w:rPr>
        <w:t>решение которых направлена программа профилактики</w:t>
      </w:r>
    </w:p>
    <w:p w:rsidR="00EA1A97" w:rsidRPr="00875EE5" w:rsidRDefault="00EA1A97" w:rsidP="00EA1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A97" w:rsidRPr="00B17000" w:rsidRDefault="00EA1A97" w:rsidP="00EA1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EE5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</w:t>
      </w:r>
      <w:r w:rsidR="006835BD" w:rsidRPr="00875EE5">
        <w:rPr>
          <w:rFonts w:ascii="Times New Roman" w:hAnsi="Times New Roman"/>
          <w:sz w:val="28"/>
          <w:szCs w:val="28"/>
        </w:rPr>
        <w:t xml:space="preserve">с Земельным кодексом Российской Федерации, </w:t>
      </w:r>
      <w:r w:rsidRPr="00875EE5">
        <w:rPr>
          <w:rFonts w:ascii="Times New Roman" w:hAnsi="Times New Roman"/>
          <w:sz w:val="28"/>
          <w:szCs w:val="28"/>
        </w:rPr>
        <w:t>со</w:t>
      </w:r>
      <w:r w:rsidRPr="00875E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75EE5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75EE5">
        <w:rPr>
          <w:rFonts w:ascii="Times New Roman" w:hAnsi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="00A81AA1" w:rsidRPr="00875EE5">
        <w:rPr>
          <w:rFonts w:ascii="Times New Roman" w:hAnsi="Times New Roman"/>
          <w:color w:val="000000"/>
          <w:sz w:val="28"/>
          <w:szCs w:val="28"/>
        </w:rPr>
        <w:t>П</w:t>
      </w:r>
      <w:r w:rsidRPr="00875EE5">
        <w:rPr>
          <w:rFonts w:ascii="Times New Roman" w:hAnsi="Times New Roman"/>
          <w:color w:val="000000"/>
          <w:sz w:val="28"/>
          <w:szCs w:val="28"/>
        </w:rPr>
        <w:t>остановлением</w:t>
      </w:r>
      <w:r w:rsidRPr="00875EE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 w:rsidRPr="00875EE5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</w:t>
      </w:r>
      <w:r w:rsidRPr="00B17000">
        <w:rPr>
          <w:rFonts w:ascii="Times New Roman" w:hAnsi="Times New Roman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="00A81AA1">
        <w:rPr>
          <w:rFonts w:ascii="Times New Roman" w:hAnsi="Times New Roman"/>
          <w:sz w:val="28"/>
          <w:szCs w:val="28"/>
        </w:rPr>
        <w:t>,</w:t>
      </w:r>
      <w:r w:rsidRPr="00B1700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17000">
        <w:rPr>
          <w:rFonts w:ascii="Times New Roman" w:hAnsi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B17000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6177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92C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B17000">
        <w:rPr>
          <w:rFonts w:ascii="Times New Roman" w:hAnsi="Times New Roman"/>
          <w:color w:val="000000"/>
          <w:sz w:val="28"/>
          <w:szCs w:val="28"/>
        </w:rPr>
        <w:t xml:space="preserve"> контроля (надзора) </w:t>
      </w:r>
      <w:r w:rsidR="005E5180" w:rsidRPr="005E5180">
        <w:rPr>
          <w:rFonts w:ascii="Times New Roman" w:hAnsi="Times New Roman" w:cs="Times New Roman"/>
          <w:sz w:val="28"/>
          <w:szCs w:val="28"/>
        </w:rPr>
        <w:t>на территории города Кузнецка Пензенской области</w:t>
      </w:r>
      <w:r w:rsidRPr="00B17000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9A06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17000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7E19" w:rsidRDefault="00D67E19" w:rsidP="00F23F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E19">
        <w:rPr>
          <w:rFonts w:ascii="Times New Roman" w:hAnsi="Times New Roman"/>
          <w:sz w:val="28"/>
          <w:szCs w:val="28"/>
        </w:rPr>
        <w:t xml:space="preserve">Под муниципальным </w:t>
      </w:r>
      <w:r>
        <w:rPr>
          <w:rFonts w:ascii="Times New Roman" w:hAnsi="Times New Roman"/>
          <w:sz w:val="28"/>
          <w:szCs w:val="28"/>
        </w:rPr>
        <w:t xml:space="preserve">земельным </w:t>
      </w:r>
      <w:r w:rsidRPr="00D67E19">
        <w:rPr>
          <w:rFonts w:ascii="Times New Roman" w:hAnsi="Times New Roman"/>
          <w:sz w:val="28"/>
          <w:szCs w:val="28"/>
        </w:rPr>
        <w:t>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 w:rsidRPr="00D67E19">
        <w:rPr>
          <w:rFonts w:ascii="Times New Roman" w:hAnsi="Times New Roman"/>
          <w:sz w:val="28"/>
          <w:szCs w:val="28"/>
        </w:rPr>
        <w:t xml:space="preserve"> до возникновения таких нарушений.</w:t>
      </w:r>
    </w:p>
    <w:p w:rsidR="00F23FBC" w:rsidRPr="00F23FBC" w:rsidRDefault="00F23FBC" w:rsidP="00F23F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BC">
        <w:rPr>
          <w:rFonts w:ascii="Times New Roman" w:hAnsi="Times New Roman"/>
          <w:sz w:val="28"/>
          <w:szCs w:val="28"/>
        </w:rPr>
        <w:t>Предметом муниципального земельного контроля является:</w:t>
      </w:r>
    </w:p>
    <w:p w:rsidR="00F23FBC" w:rsidRPr="00F23FBC" w:rsidRDefault="00F23FBC" w:rsidP="00F23F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BC">
        <w:rPr>
          <w:rFonts w:ascii="Times New Roman" w:hAnsi="Times New Roman"/>
          <w:sz w:val="28"/>
          <w:szCs w:val="28"/>
        </w:rPr>
        <w:t>-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AD4310" w:rsidRDefault="00F23FBC" w:rsidP="00AD43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BC">
        <w:rPr>
          <w:rFonts w:ascii="Times New Roman" w:hAnsi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D67E19" w:rsidRPr="00D67E19" w:rsidRDefault="00D67E19" w:rsidP="00D67E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7E19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D67E19" w:rsidRPr="00D67E19" w:rsidRDefault="00D67E19" w:rsidP="00D67E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7E19">
        <w:rPr>
          <w:rFonts w:ascii="Times New Roman" w:hAnsi="Times New Roman"/>
          <w:sz w:val="28"/>
          <w:szCs w:val="28"/>
        </w:rPr>
        <w:t xml:space="preserve">- деятельность, действия (бездействие) контролируемых лиц в сфере землепользования, в рамках которых должны соблюдаться обязательные </w:t>
      </w:r>
      <w:r w:rsidRPr="00D67E19">
        <w:rPr>
          <w:rFonts w:ascii="Times New Roman" w:hAnsi="Times New Roman"/>
          <w:sz w:val="28"/>
          <w:szCs w:val="28"/>
        </w:rPr>
        <w:lastRenderedPageBreak/>
        <w:t>требования, в том числе предъявляемые к контролируемым лицам, осуществляющим деятельность, действия (бездействие);</w:t>
      </w:r>
    </w:p>
    <w:p w:rsidR="00D67E19" w:rsidRDefault="00D67E19" w:rsidP="00D67E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7E19">
        <w:rPr>
          <w:rFonts w:ascii="Times New Roman" w:hAnsi="Times New Roman"/>
          <w:sz w:val="28"/>
          <w:szCs w:val="28"/>
        </w:rPr>
        <w:t>- объекты земельных отношений, расположенные в границах города Кузнецка Пензенской области.</w:t>
      </w:r>
    </w:p>
    <w:p w:rsidR="00EA1A97" w:rsidRDefault="00D67E19" w:rsidP="00EA1A97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A1A97" w:rsidRPr="00256DBA">
        <w:rPr>
          <w:rFonts w:ascii="Times New Roman" w:hAnsi="Times New Roman" w:cs="Times New Roman"/>
          <w:b/>
          <w:sz w:val="28"/>
          <w:szCs w:val="28"/>
        </w:rPr>
        <w:t xml:space="preserve">аздел 2. Цели и задачи </w:t>
      </w:r>
      <w:proofErr w:type="gramStart"/>
      <w:r w:rsidR="00EA1A97" w:rsidRPr="00256DB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5235E5" w:rsidRPr="00256DBA" w:rsidRDefault="005235E5" w:rsidP="005235E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A1A97" w:rsidRPr="00256DBA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6539">
        <w:rPr>
          <w:rFonts w:ascii="Times New Roman" w:hAnsi="Times New Roman" w:cs="Times New Roman"/>
          <w:sz w:val="28"/>
          <w:szCs w:val="28"/>
        </w:rPr>
        <w:t xml:space="preserve"> Профилактика рисков причинения вреда (ущерба) охраняемым законом ценностям направлена на достижение следующих </w:t>
      </w:r>
      <w:r w:rsidRPr="00256DBA">
        <w:rPr>
          <w:rFonts w:ascii="Times New Roman" w:hAnsi="Times New Roman" w:cs="Times New Roman"/>
          <w:sz w:val="28"/>
          <w:szCs w:val="28"/>
        </w:rPr>
        <w:t>основных целей:</w:t>
      </w:r>
    </w:p>
    <w:p w:rsidR="00EA1A97" w:rsidRPr="00336539" w:rsidRDefault="00623B84" w:rsidP="00623B84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A97" w:rsidRPr="00256DBA">
        <w:rPr>
          <w:rFonts w:ascii="Times New Roman" w:hAnsi="Times New Roman" w:cs="Times New Roman"/>
          <w:sz w:val="28"/>
          <w:szCs w:val="28"/>
        </w:rPr>
        <w:t>- стимулирования добросовестного соблюдения обязательных</w:t>
      </w:r>
      <w:r w:rsidR="00EA1A97" w:rsidRPr="00336539">
        <w:rPr>
          <w:rFonts w:ascii="Times New Roman" w:hAnsi="Times New Roman" w:cs="Times New Roman"/>
          <w:sz w:val="28"/>
          <w:szCs w:val="28"/>
        </w:rPr>
        <w:t xml:space="preserve"> требований всеми контролируемыми лицами;</w:t>
      </w:r>
    </w:p>
    <w:p w:rsidR="00EA1A97" w:rsidRPr="00336539" w:rsidRDefault="00623B84" w:rsidP="00623B84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A97">
        <w:rPr>
          <w:rFonts w:ascii="Times New Roman" w:hAnsi="Times New Roman" w:cs="Times New Roman"/>
          <w:sz w:val="28"/>
          <w:szCs w:val="28"/>
        </w:rPr>
        <w:t xml:space="preserve">- </w:t>
      </w:r>
      <w:r w:rsidR="00EA1A97" w:rsidRPr="00336539">
        <w:rPr>
          <w:rFonts w:ascii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A97" w:rsidRPr="00336539" w:rsidRDefault="00623B84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A97">
        <w:rPr>
          <w:rFonts w:ascii="Times New Roman" w:hAnsi="Times New Roman" w:cs="Times New Roman"/>
          <w:sz w:val="28"/>
          <w:szCs w:val="28"/>
        </w:rPr>
        <w:t xml:space="preserve">- </w:t>
      </w:r>
      <w:r w:rsidR="00EA1A97" w:rsidRPr="00336539">
        <w:rPr>
          <w:rFonts w:ascii="Times New Roman" w:hAnsi="Times New Roman" w:cs="Times New Roman"/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1A97" w:rsidRPr="00256DBA" w:rsidRDefault="00EA1A97" w:rsidP="00EA1A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8"/>
          <w:szCs w:val="28"/>
        </w:rPr>
      </w:pPr>
      <w:r w:rsidRPr="00256DBA">
        <w:rPr>
          <w:sz w:val="28"/>
          <w:szCs w:val="28"/>
        </w:rPr>
        <w:t>Задачи</w:t>
      </w:r>
      <w:r w:rsidRPr="00256DB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56DB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56DBA">
        <w:rPr>
          <w:sz w:val="28"/>
          <w:szCs w:val="28"/>
        </w:rPr>
        <w:t>:</w:t>
      </w:r>
    </w:p>
    <w:p w:rsidR="00787A5F" w:rsidRPr="00623B84" w:rsidRDefault="00787A5F" w:rsidP="00787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4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787A5F" w:rsidRPr="00623B84" w:rsidRDefault="00787A5F" w:rsidP="00787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4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8B2E73" w:rsidRPr="00623B84" w:rsidRDefault="00623B84" w:rsidP="00787A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B2E73" w:rsidRPr="00623B84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</w:t>
      </w:r>
      <w:r w:rsidR="001F31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2E73" w:rsidRPr="00623B84" w:rsidRDefault="00623B84" w:rsidP="00623B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2E73" w:rsidRPr="00623B84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профилактики.</w:t>
      </w:r>
    </w:p>
    <w:p w:rsidR="005235E5" w:rsidRDefault="00EA1A97" w:rsidP="005235E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56DBA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A1A97" w:rsidRPr="00336539" w:rsidRDefault="00EA1A97" w:rsidP="005235E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</w:t>
      </w:r>
      <w:r w:rsidR="00B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336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могут проводиться следующие виды 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A97" w:rsidRPr="00336539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653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A1A97" w:rsidRPr="00CB09B7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6539">
        <w:rPr>
          <w:rFonts w:ascii="Times New Roman" w:hAnsi="Times New Roman" w:cs="Times New Roman"/>
          <w:sz w:val="28"/>
          <w:szCs w:val="28"/>
        </w:rPr>
        <w:t xml:space="preserve">2) обобщение </w:t>
      </w:r>
      <w:r w:rsidRPr="00CB09B7">
        <w:rPr>
          <w:rFonts w:ascii="Times New Roman" w:hAnsi="Times New Roman" w:cs="Times New Roman"/>
          <w:sz w:val="28"/>
          <w:szCs w:val="28"/>
        </w:rPr>
        <w:t>правоприменительной практики;</w:t>
      </w:r>
    </w:p>
    <w:p w:rsidR="00EA1A97" w:rsidRPr="00CB09B7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09B7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EA1A97" w:rsidRPr="00336539" w:rsidRDefault="001C0E9A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EA1A97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1417"/>
        <w:gridCol w:w="2126"/>
      </w:tblGrid>
      <w:tr w:rsidR="00EA1A97" w:rsidRPr="00AE410D" w:rsidTr="00D67E19">
        <w:tc>
          <w:tcPr>
            <w:tcW w:w="426" w:type="dxa"/>
          </w:tcPr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12" w:type="dxa"/>
            <w:vAlign w:val="center"/>
          </w:tcPr>
          <w:p w:rsidR="00EA1A97" w:rsidRPr="00AE410D" w:rsidRDefault="00EA1A97" w:rsidP="008074C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</w:tcPr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Сроки,</w:t>
            </w:r>
          </w:p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периодич</w:t>
            </w:r>
            <w:proofErr w:type="spellEnd"/>
          </w:p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2126" w:type="dxa"/>
          </w:tcPr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Ответствен</w:t>
            </w:r>
          </w:p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подразде</w:t>
            </w:r>
            <w:proofErr w:type="spellEnd"/>
          </w:p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proofErr w:type="spellEnd"/>
          </w:p>
        </w:tc>
      </w:tr>
      <w:tr w:rsidR="00EA1A97" w:rsidRPr="00AE410D" w:rsidTr="00D67E19">
        <w:tc>
          <w:tcPr>
            <w:tcW w:w="4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1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I. Информирование</w:t>
            </w:r>
          </w:p>
        </w:tc>
        <w:tc>
          <w:tcPr>
            <w:tcW w:w="1417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1A97" w:rsidRPr="00AE410D" w:rsidTr="00D67E19">
        <w:tc>
          <w:tcPr>
            <w:tcW w:w="4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proofErr w:type="gramEnd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 xml:space="preserve"> размещаемая на официальном сайте администрации </w:t>
            </w:r>
            <w:r w:rsidR="005E5180" w:rsidRPr="00AE410D">
              <w:rPr>
                <w:rFonts w:ascii="Times New Roman" w:hAnsi="Times New Roman" w:cs="Times New Roman"/>
                <w:sz w:val="26"/>
                <w:szCs w:val="26"/>
              </w:rPr>
              <w:t>города Кузнецка</w:t>
            </w:r>
            <w:r w:rsidRPr="00AE410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информационно-телекоммуникационной сети «Интернет»: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1) тексты нормативных правовых актов (НПА), регулирующих осуществление муниципального контроля;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3) перечень 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4) программа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6) доклады, содержащие результаты обобщения правоприменительной практики контрольного органа;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7) доклады о муниципальном контроле;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8) иная информация, предусмотренная при осуществлении муниципального контроля </w:t>
            </w:r>
          </w:p>
        </w:tc>
        <w:tc>
          <w:tcPr>
            <w:tcW w:w="1417" w:type="dxa"/>
          </w:tcPr>
          <w:p w:rsidR="00EA1A97" w:rsidRPr="00AE410D" w:rsidRDefault="00E62079" w:rsidP="008074C0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EA1A97" w:rsidRPr="00AE4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:rsidR="005E5180" w:rsidRPr="00AE410D" w:rsidRDefault="00E62079" w:rsidP="005E518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  <w:p w:rsidR="008E7F9D" w:rsidRPr="00AE410D" w:rsidRDefault="008E7F9D" w:rsidP="008E7F9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A97" w:rsidRPr="00AE410D" w:rsidTr="00D67E19">
        <w:tc>
          <w:tcPr>
            <w:tcW w:w="4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1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II. Обобщение правоприменительной практики</w:t>
            </w:r>
          </w:p>
        </w:tc>
        <w:tc>
          <w:tcPr>
            <w:tcW w:w="1417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079" w:rsidRPr="00AE410D" w:rsidTr="00D67E19">
        <w:tc>
          <w:tcPr>
            <w:tcW w:w="426" w:type="dxa"/>
          </w:tcPr>
          <w:p w:rsidR="00E62079" w:rsidRPr="00AE410D" w:rsidRDefault="00E62079" w:rsidP="008074C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:rsidR="00AD4310" w:rsidRPr="00AD4310" w:rsidRDefault="00AD4310" w:rsidP="00AD4310">
            <w:pPr>
              <w:spacing w:line="2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осуществляет обобщение правоприменительной практики и проведения муниципального земельного контроля один раз в год.</w:t>
            </w:r>
          </w:p>
          <w:p w:rsidR="00AD4310" w:rsidRPr="00AD4310" w:rsidRDefault="00AD4310" w:rsidP="00AD4310">
            <w:pPr>
              <w:spacing w:line="2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земельного контроля.</w:t>
            </w:r>
          </w:p>
          <w:p w:rsidR="00E62079" w:rsidRPr="00AE410D" w:rsidRDefault="00AD4310" w:rsidP="00AD4310">
            <w:pPr>
              <w:spacing w:line="2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подготовки доклада о правоприменительной практике контрольным органом используется информация о проведенных контрольных мероприятиях, профилактических мероприятиях, о результатах админи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стративной и судебной практики.</w:t>
            </w:r>
          </w:p>
        </w:tc>
        <w:tc>
          <w:tcPr>
            <w:tcW w:w="1417" w:type="dxa"/>
          </w:tcPr>
          <w:p w:rsidR="00E62079" w:rsidRPr="004E2EA4" w:rsidRDefault="00E62079" w:rsidP="009A06B2">
            <w:pPr>
              <w:autoSpaceDE w:val="0"/>
              <w:autoSpaceDN w:val="0"/>
              <w:adjustRightInd w:val="0"/>
              <w:spacing w:line="20" w:lineRule="atLeast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D4310" w:rsidRPr="004E2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раз в год до </w:t>
            </w:r>
            <w:r w:rsidR="00CB09B7" w:rsidRPr="004E2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AD4310" w:rsidRPr="004E2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B09B7" w:rsidRPr="004E2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4310" w:rsidRPr="004E2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A06B2" w:rsidRPr="004E2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</w:tcPr>
          <w:p w:rsidR="00E62079" w:rsidRPr="004E2EA4" w:rsidRDefault="00E62079">
            <w:r w:rsidRPr="004E2E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</w:tc>
      </w:tr>
      <w:tr w:rsidR="00AD4310" w:rsidRPr="00AE410D" w:rsidTr="00D67E19">
        <w:tc>
          <w:tcPr>
            <w:tcW w:w="426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D4310" w:rsidRPr="00E62079" w:rsidRDefault="00AD4310" w:rsidP="001F709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B09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III. Объявление предостережения</w:t>
            </w:r>
          </w:p>
        </w:tc>
        <w:tc>
          <w:tcPr>
            <w:tcW w:w="1417" w:type="dxa"/>
          </w:tcPr>
          <w:p w:rsidR="00AD4310" w:rsidRPr="00E62079" w:rsidRDefault="00AD4310" w:rsidP="004148CC">
            <w:pPr>
              <w:autoSpaceDE w:val="0"/>
              <w:autoSpaceDN w:val="0"/>
              <w:adjustRightInd w:val="0"/>
              <w:spacing w:line="20" w:lineRule="atLeast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eastAsia="ru-RU"/>
              </w:rPr>
            </w:pPr>
          </w:p>
        </w:tc>
        <w:tc>
          <w:tcPr>
            <w:tcW w:w="2126" w:type="dxa"/>
          </w:tcPr>
          <w:p w:rsidR="00AD4310" w:rsidRDefault="00AD4310"/>
        </w:tc>
      </w:tr>
      <w:tr w:rsidR="00AD4310" w:rsidRPr="00AE410D" w:rsidTr="00D67E19">
        <w:tc>
          <w:tcPr>
            <w:tcW w:w="426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4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1417" w:type="dxa"/>
          </w:tcPr>
          <w:p w:rsidR="00AD4310" w:rsidRDefault="00AD4310" w:rsidP="00AD4310">
            <w:pPr>
              <w:pStyle w:val="ConsPlusNormal"/>
              <w:spacing w:line="20" w:lineRule="atLeast"/>
              <w:ind w:left="-108" w:right="-108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</w:t>
            </w:r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готовящихся нарушениях или о признаках нарушений </w:t>
            </w:r>
            <w:proofErr w:type="spellStart"/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>обязатель</w:t>
            </w:r>
            <w:proofErr w:type="spellEnd"/>
          </w:p>
          <w:p w:rsidR="00AD4310" w:rsidRPr="00AE410D" w:rsidRDefault="00AD4310" w:rsidP="008074C0">
            <w:pPr>
              <w:pStyle w:val="ConsPlusNormal"/>
              <w:spacing w:line="20" w:lineRule="atLeast"/>
              <w:ind w:left="-108"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ных</w:t>
            </w:r>
            <w:proofErr w:type="spellEnd"/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требований</w:t>
            </w:r>
          </w:p>
        </w:tc>
        <w:tc>
          <w:tcPr>
            <w:tcW w:w="2126" w:type="dxa"/>
          </w:tcPr>
          <w:p w:rsidR="00AD4310" w:rsidRDefault="00AD4310">
            <w:r w:rsidRPr="005574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Комитет по управлению имуществом города Кузнецка</w:t>
            </w:r>
          </w:p>
        </w:tc>
      </w:tr>
      <w:tr w:rsidR="00AD4310" w:rsidRPr="00AE410D" w:rsidTr="00D67E19">
        <w:tc>
          <w:tcPr>
            <w:tcW w:w="426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220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22092C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</w:t>
            </w:r>
          </w:p>
        </w:tc>
        <w:tc>
          <w:tcPr>
            <w:tcW w:w="1417" w:type="dxa"/>
          </w:tcPr>
          <w:p w:rsidR="00AD4310" w:rsidRPr="00AE410D" w:rsidRDefault="00AD4310" w:rsidP="008074C0">
            <w:pPr>
              <w:pStyle w:val="ConsPlusNormal"/>
              <w:spacing w:line="20" w:lineRule="atLeast"/>
              <w:ind w:left="-108"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D4310" w:rsidRDefault="00AD4310"/>
        </w:tc>
      </w:tr>
      <w:tr w:rsidR="00AD4310" w:rsidRPr="00AE410D" w:rsidTr="00D67E19">
        <w:tc>
          <w:tcPr>
            <w:tcW w:w="426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AD4310" w:rsidRPr="0022092C" w:rsidRDefault="00AD4310" w:rsidP="00B90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D4310" w:rsidRPr="0022092C" w:rsidRDefault="00AD4310" w:rsidP="00B90FC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порядка проведения контрольных мероприятий;</w:t>
            </w:r>
          </w:p>
          <w:p w:rsidR="00AD4310" w:rsidRPr="0022092C" w:rsidRDefault="00AD4310" w:rsidP="00B90FC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AD4310" w:rsidRPr="0022092C" w:rsidRDefault="00AD4310" w:rsidP="00B90FC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итогам контрольных мероприятий.</w:t>
            </w:r>
          </w:p>
          <w:p w:rsidR="00AD4310" w:rsidRPr="0022092C" w:rsidRDefault="00AD4310" w:rsidP="00B90FCC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92C">
              <w:rPr>
                <w:rFonts w:ascii="Times New Roman" w:hAnsi="Times New Roman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AD4310" w:rsidRPr="0022092C" w:rsidRDefault="00AD4310" w:rsidP="00B90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мероприятия;</w:t>
            </w:r>
          </w:p>
          <w:p w:rsidR="00AD4310" w:rsidRPr="0022092C" w:rsidRDefault="00AD4310" w:rsidP="00B90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Комитета.</w:t>
            </w:r>
          </w:p>
          <w:p w:rsidR="00AD4310" w:rsidRPr="00AD4310" w:rsidRDefault="00AD4310" w:rsidP="00AD43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417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2126" w:type="dxa"/>
          </w:tcPr>
          <w:p w:rsidR="00AD4310" w:rsidRDefault="00AD4310">
            <w:r w:rsidRPr="005574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</w:tc>
      </w:tr>
    </w:tbl>
    <w:p w:rsidR="00AE410D" w:rsidRPr="00171151" w:rsidRDefault="00EA1A97" w:rsidP="00933344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71151">
        <w:rPr>
          <w:rFonts w:ascii="Times New Roman" w:hAnsi="Times New Roman" w:cs="Times New Roman"/>
          <w:b/>
          <w:sz w:val="28"/>
          <w:szCs w:val="28"/>
        </w:rPr>
        <w:t>Раздел  4. Показатели результативности и эффек</w:t>
      </w:r>
      <w:r w:rsidR="00933344" w:rsidRPr="00171151">
        <w:rPr>
          <w:rFonts w:ascii="Times New Roman" w:hAnsi="Times New Roman" w:cs="Times New Roman"/>
          <w:b/>
          <w:sz w:val="28"/>
          <w:szCs w:val="28"/>
        </w:rPr>
        <w:t>тивности</w:t>
      </w:r>
      <w:r w:rsidR="00AE410D" w:rsidRPr="00171151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</w:t>
      </w:r>
      <w:r w:rsidR="00FB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055" w:rsidRPr="00FB6055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1F7096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FB6055" w:rsidRPr="00FB6055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города Кузнецка Пензенской области на 202</w:t>
      </w:r>
      <w:r w:rsidR="004E2EA4">
        <w:rPr>
          <w:rFonts w:ascii="Times New Roman" w:hAnsi="Times New Roman" w:cs="Times New Roman"/>
          <w:b/>
          <w:sz w:val="28"/>
          <w:szCs w:val="28"/>
        </w:rPr>
        <w:t>5</w:t>
      </w:r>
      <w:r w:rsidR="00FB6055" w:rsidRPr="00FB60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410D" w:rsidRDefault="00AE410D" w:rsidP="00933344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665"/>
      </w:tblGrid>
      <w:tr w:rsidR="00933344" w:rsidRPr="00171151" w:rsidTr="00D67E19"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4" w:rsidRPr="00171151" w:rsidRDefault="00933344" w:rsidP="0080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3344" w:rsidRPr="00171151" w:rsidRDefault="00933344" w:rsidP="0080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4" w:rsidRPr="00171151" w:rsidRDefault="00933344" w:rsidP="0080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44" w:rsidRPr="00171151" w:rsidRDefault="00933344" w:rsidP="00933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 xml:space="preserve">Величина </w:t>
            </w:r>
          </w:p>
        </w:tc>
      </w:tr>
      <w:tr w:rsidR="00933344" w:rsidRPr="00171151" w:rsidTr="00D67E19">
        <w:trPr>
          <w:trHeight w:hRule="exact" w:val="2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4" w:rsidRPr="00171151" w:rsidRDefault="00933344" w:rsidP="00D6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4" w:rsidRPr="00171151" w:rsidRDefault="00933344" w:rsidP="000A235E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D67E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44" w:rsidRPr="00171151" w:rsidRDefault="00933344" w:rsidP="0080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C2725" w:rsidRPr="00171151" w:rsidTr="00D67E19">
        <w:trPr>
          <w:trHeight w:hRule="exact"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725" w:rsidRPr="00171151" w:rsidRDefault="00AC2725" w:rsidP="00D6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725" w:rsidRPr="00171151" w:rsidRDefault="00AC2725" w:rsidP="004148CC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25" w:rsidRPr="00171151" w:rsidRDefault="00AC2725" w:rsidP="008074C0">
            <w:pPr>
              <w:widowControl w:val="0"/>
              <w:spacing w:line="27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 xml:space="preserve">100% от числа </w:t>
            </w:r>
            <w:proofErr w:type="gramStart"/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EA1A97" w:rsidRPr="002A218F" w:rsidRDefault="00EA1A97" w:rsidP="00EA1A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A1A97" w:rsidRPr="002A218F" w:rsidRDefault="00EA1A97" w:rsidP="00EA1A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A1A97" w:rsidRPr="002A218F" w:rsidSect="00A84D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31" w:rsidRDefault="000A5931" w:rsidP="00687901">
      <w:r>
        <w:separator/>
      </w:r>
    </w:p>
  </w:endnote>
  <w:endnote w:type="continuationSeparator" w:id="0">
    <w:p w:rsidR="000A5931" w:rsidRDefault="000A5931" w:rsidP="0068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31" w:rsidRDefault="000A5931" w:rsidP="00687901">
      <w:r>
        <w:separator/>
      </w:r>
    </w:p>
  </w:footnote>
  <w:footnote w:type="continuationSeparator" w:id="0">
    <w:p w:rsidR="000A5931" w:rsidRDefault="000A5931" w:rsidP="0068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16"/>
    <w:rsid w:val="00014393"/>
    <w:rsid w:val="00027C50"/>
    <w:rsid w:val="0003494A"/>
    <w:rsid w:val="00040B69"/>
    <w:rsid w:val="00042CC6"/>
    <w:rsid w:val="00096D00"/>
    <w:rsid w:val="000A235E"/>
    <w:rsid w:val="000A5931"/>
    <w:rsid w:val="000B755A"/>
    <w:rsid w:val="000C2942"/>
    <w:rsid w:val="000E41D0"/>
    <w:rsid w:val="000F65FC"/>
    <w:rsid w:val="00113009"/>
    <w:rsid w:val="00171151"/>
    <w:rsid w:val="00186782"/>
    <w:rsid w:val="001B11F0"/>
    <w:rsid w:val="001C0E9A"/>
    <w:rsid w:val="001C7E59"/>
    <w:rsid w:val="001D7AE5"/>
    <w:rsid w:val="001F3147"/>
    <w:rsid w:val="001F7096"/>
    <w:rsid w:val="0022092C"/>
    <w:rsid w:val="00226C39"/>
    <w:rsid w:val="00237727"/>
    <w:rsid w:val="00245844"/>
    <w:rsid w:val="00250DC2"/>
    <w:rsid w:val="002536C2"/>
    <w:rsid w:val="002A218F"/>
    <w:rsid w:val="002B2658"/>
    <w:rsid w:val="002D16BF"/>
    <w:rsid w:val="002D22BA"/>
    <w:rsid w:val="00300901"/>
    <w:rsid w:val="00336539"/>
    <w:rsid w:val="00341832"/>
    <w:rsid w:val="00350850"/>
    <w:rsid w:val="003545FD"/>
    <w:rsid w:val="00380FA9"/>
    <w:rsid w:val="003A155C"/>
    <w:rsid w:val="003D2750"/>
    <w:rsid w:val="003E536B"/>
    <w:rsid w:val="003F5F90"/>
    <w:rsid w:val="004148CC"/>
    <w:rsid w:val="00420B4D"/>
    <w:rsid w:val="00426A56"/>
    <w:rsid w:val="00443BE0"/>
    <w:rsid w:val="004C726C"/>
    <w:rsid w:val="004E2EA4"/>
    <w:rsid w:val="004F0254"/>
    <w:rsid w:val="00510B50"/>
    <w:rsid w:val="005235E5"/>
    <w:rsid w:val="0052497F"/>
    <w:rsid w:val="005404A1"/>
    <w:rsid w:val="00570669"/>
    <w:rsid w:val="00586895"/>
    <w:rsid w:val="005901B2"/>
    <w:rsid w:val="0059729F"/>
    <w:rsid w:val="005976B4"/>
    <w:rsid w:val="005A20A4"/>
    <w:rsid w:val="005B400D"/>
    <w:rsid w:val="005C4D55"/>
    <w:rsid w:val="005C724A"/>
    <w:rsid w:val="005E5180"/>
    <w:rsid w:val="005F0E45"/>
    <w:rsid w:val="006131D6"/>
    <w:rsid w:val="00613948"/>
    <w:rsid w:val="006177DF"/>
    <w:rsid w:val="00623B84"/>
    <w:rsid w:val="00630C5D"/>
    <w:rsid w:val="006321E8"/>
    <w:rsid w:val="0063639B"/>
    <w:rsid w:val="006835BD"/>
    <w:rsid w:val="00686F9B"/>
    <w:rsid w:val="00687901"/>
    <w:rsid w:val="006D0894"/>
    <w:rsid w:val="006E48B7"/>
    <w:rsid w:val="00754DC5"/>
    <w:rsid w:val="007626F8"/>
    <w:rsid w:val="0077761E"/>
    <w:rsid w:val="00787A5F"/>
    <w:rsid w:val="0079658D"/>
    <w:rsid w:val="007A4A9A"/>
    <w:rsid w:val="008074C0"/>
    <w:rsid w:val="00813709"/>
    <w:rsid w:val="008560F2"/>
    <w:rsid w:val="00872796"/>
    <w:rsid w:val="00875EE5"/>
    <w:rsid w:val="00886CF8"/>
    <w:rsid w:val="00887D98"/>
    <w:rsid w:val="008A1C90"/>
    <w:rsid w:val="008B2E73"/>
    <w:rsid w:val="008E0D8C"/>
    <w:rsid w:val="008E1DD4"/>
    <w:rsid w:val="008E34BF"/>
    <w:rsid w:val="008E7A7B"/>
    <w:rsid w:val="008E7F9D"/>
    <w:rsid w:val="008F0857"/>
    <w:rsid w:val="00933344"/>
    <w:rsid w:val="00941AF6"/>
    <w:rsid w:val="009A06B2"/>
    <w:rsid w:val="00A376C2"/>
    <w:rsid w:val="00A5188C"/>
    <w:rsid w:val="00A51B7C"/>
    <w:rsid w:val="00A55F65"/>
    <w:rsid w:val="00A60EB3"/>
    <w:rsid w:val="00A6418F"/>
    <w:rsid w:val="00A81AA1"/>
    <w:rsid w:val="00A84DD8"/>
    <w:rsid w:val="00AA0943"/>
    <w:rsid w:val="00AB1DE2"/>
    <w:rsid w:val="00AC2725"/>
    <w:rsid w:val="00AC534D"/>
    <w:rsid w:val="00AD4310"/>
    <w:rsid w:val="00AE410D"/>
    <w:rsid w:val="00B16753"/>
    <w:rsid w:val="00B4778B"/>
    <w:rsid w:val="00B521A9"/>
    <w:rsid w:val="00B55E17"/>
    <w:rsid w:val="00B80C31"/>
    <w:rsid w:val="00B90FCC"/>
    <w:rsid w:val="00BA0C77"/>
    <w:rsid w:val="00BB5EA2"/>
    <w:rsid w:val="00BC6CD7"/>
    <w:rsid w:val="00BD20B5"/>
    <w:rsid w:val="00BF1131"/>
    <w:rsid w:val="00C06288"/>
    <w:rsid w:val="00C92630"/>
    <w:rsid w:val="00C93C24"/>
    <w:rsid w:val="00CA6F16"/>
    <w:rsid w:val="00CB09B7"/>
    <w:rsid w:val="00CF3354"/>
    <w:rsid w:val="00D169F7"/>
    <w:rsid w:val="00D2685D"/>
    <w:rsid w:val="00D6105C"/>
    <w:rsid w:val="00D67E19"/>
    <w:rsid w:val="00D87B44"/>
    <w:rsid w:val="00DF2E4B"/>
    <w:rsid w:val="00DF6232"/>
    <w:rsid w:val="00E11A4B"/>
    <w:rsid w:val="00E62079"/>
    <w:rsid w:val="00E75968"/>
    <w:rsid w:val="00E96AB7"/>
    <w:rsid w:val="00EA18C2"/>
    <w:rsid w:val="00EA1A97"/>
    <w:rsid w:val="00EA5377"/>
    <w:rsid w:val="00EA72A2"/>
    <w:rsid w:val="00EE11A8"/>
    <w:rsid w:val="00EF008A"/>
    <w:rsid w:val="00F20BC1"/>
    <w:rsid w:val="00F23FBC"/>
    <w:rsid w:val="00F71494"/>
    <w:rsid w:val="00F92975"/>
    <w:rsid w:val="00FB6055"/>
    <w:rsid w:val="00FE09E8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6"/>
  </w:style>
  <w:style w:type="paragraph" w:styleId="1">
    <w:name w:val="heading 1"/>
    <w:basedOn w:val="a"/>
    <w:next w:val="a"/>
    <w:link w:val="10"/>
    <w:uiPriority w:val="9"/>
    <w:qFormat/>
    <w:rsid w:val="00F23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169F7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A1C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F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16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7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7901"/>
  </w:style>
  <w:style w:type="paragraph" w:styleId="a6">
    <w:name w:val="footer"/>
    <w:basedOn w:val="a"/>
    <w:link w:val="a7"/>
    <w:uiPriority w:val="99"/>
    <w:unhideWhenUsed/>
    <w:rsid w:val="00687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7901"/>
  </w:style>
  <w:style w:type="paragraph" w:customStyle="1" w:styleId="ConsPlusNormal">
    <w:name w:val="ConsPlusNormal"/>
    <w:link w:val="ConsPlusNormal0"/>
    <w:qFormat/>
    <w:rsid w:val="00EA1A97"/>
    <w:pPr>
      <w:widowControl w:val="0"/>
      <w:suppressAutoHyphens/>
      <w:autoSpaceDE w:val="0"/>
      <w:autoSpaceDN w:val="0"/>
      <w:ind w:firstLine="720"/>
      <w:jc w:val="left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A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933344"/>
    <w:rPr>
      <w:rFonts w:ascii="Arial" w:hAnsi="Arial" w:cs="Arial"/>
      <w:lang w:val="ru-RU" w:eastAsia="ru-RU" w:bidi="ar-SA"/>
    </w:rPr>
  </w:style>
  <w:style w:type="paragraph" w:styleId="a8">
    <w:name w:val="List Paragraph"/>
    <w:basedOn w:val="a"/>
    <w:link w:val="a9"/>
    <w:qFormat/>
    <w:rsid w:val="00787A5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31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14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D2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link w:val="ad"/>
    <w:uiPriority w:val="99"/>
    <w:qFormat/>
    <w:rsid w:val="002D22B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2D22B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2D22BA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9">
    <w:name w:val="Абзац списка Знак"/>
    <w:link w:val="a8"/>
    <w:locked/>
    <w:rsid w:val="0022092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3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6"/>
  </w:style>
  <w:style w:type="paragraph" w:styleId="1">
    <w:name w:val="heading 1"/>
    <w:basedOn w:val="a"/>
    <w:next w:val="a"/>
    <w:link w:val="10"/>
    <w:uiPriority w:val="9"/>
    <w:qFormat/>
    <w:rsid w:val="00F23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169F7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A1C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F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16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7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7901"/>
  </w:style>
  <w:style w:type="paragraph" w:styleId="a6">
    <w:name w:val="footer"/>
    <w:basedOn w:val="a"/>
    <w:link w:val="a7"/>
    <w:uiPriority w:val="99"/>
    <w:unhideWhenUsed/>
    <w:rsid w:val="00687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7901"/>
  </w:style>
  <w:style w:type="paragraph" w:customStyle="1" w:styleId="ConsPlusNormal">
    <w:name w:val="ConsPlusNormal"/>
    <w:link w:val="ConsPlusNormal0"/>
    <w:qFormat/>
    <w:rsid w:val="00EA1A97"/>
    <w:pPr>
      <w:widowControl w:val="0"/>
      <w:suppressAutoHyphens/>
      <w:autoSpaceDE w:val="0"/>
      <w:autoSpaceDN w:val="0"/>
      <w:ind w:firstLine="720"/>
      <w:jc w:val="left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A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933344"/>
    <w:rPr>
      <w:rFonts w:ascii="Arial" w:hAnsi="Arial" w:cs="Arial"/>
      <w:lang w:val="ru-RU" w:eastAsia="ru-RU" w:bidi="ar-SA"/>
    </w:rPr>
  </w:style>
  <w:style w:type="paragraph" w:styleId="a8">
    <w:name w:val="List Paragraph"/>
    <w:basedOn w:val="a"/>
    <w:link w:val="a9"/>
    <w:qFormat/>
    <w:rsid w:val="00787A5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31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14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D2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link w:val="ad"/>
    <w:uiPriority w:val="99"/>
    <w:qFormat/>
    <w:rsid w:val="002D22B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2D22B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2D22BA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9">
    <w:name w:val="Абзац списка Знак"/>
    <w:link w:val="a8"/>
    <w:locked/>
    <w:rsid w:val="0022092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3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Фролов Вадим Игоревич</cp:lastModifiedBy>
  <cp:revision>2</cp:revision>
  <cp:lastPrinted>2022-12-22T13:28:00Z</cp:lastPrinted>
  <dcterms:created xsi:type="dcterms:W3CDTF">2024-09-30T07:28:00Z</dcterms:created>
  <dcterms:modified xsi:type="dcterms:W3CDTF">2024-09-30T07:28:00Z</dcterms:modified>
</cp:coreProperties>
</file>