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34DF" w:rsidRPr="00F23FBC" w:rsidRDefault="00DD34DF" w:rsidP="00DD34DF">
      <w:pPr>
        <w:widowControl w:val="0"/>
        <w:autoSpaceDE w:val="0"/>
        <w:autoSpaceDN w:val="0"/>
        <w:adjustRightInd w:val="0"/>
        <w:rPr>
          <w:rFonts w:ascii="Courier New" w:eastAsia="Times New Roman" w:hAnsi="Courier New" w:cs="Arial"/>
          <w:b/>
          <w:spacing w:val="30"/>
          <w:sz w:val="32"/>
          <w:szCs w:val="20"/>
          <w:lang w:eastAsia="ru-RU"/>
        </w:rPr>
      </w:pPr>
      <w:r>
        <w:rPr>
          <w:rFonts w:ascii="Arial" w:eastAsia="Times New Roman" w:hAnsi="Arial" w:cs="Arial"/>
          <w:noProof/>
          <w:sz w:val="20"/>
          <w:szCs w:val="20"/>
          <w:lang w:eastAsia="ru-RU"/>
        </w:rPr>
        <w:drawing>
          <wp:anchor distT="0" distB="0" distL="114300" distR="114300" simplePos="0" relativeHeight="251659264" behindDoc="0" locked="0" layoutInCell="1" allowOverlap="1" wp14:anchorId="3D3F7D92" wp14:editId="47C11D5C">
            <wp:simplePos x="0" y="0"/>
            <wp:positionH relativeFrom="page">
              <wp:posOffset>3550920</wp:posOffset>
            </wp:positionH>
            <wp:positionV relativeFrom="page">
              <wp:posOffset>307340</wp:posOffset>
            </wp:positionV>
            <wp:extent cx="685800" cy="822960"/>
            <wp:effectExtent l="0" t="0" r="0" b="0"/>
            <wp:wrapTopAndBottom/>
            <wp:docPr id="1" name="Рисунок 1" descr="ГербКуз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Куз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8229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23FBC">
        <w:rPr>
          <w:rFonts w:ascii="Courier New" w:eastAsia="Times New Roman" w:hAnsi="Courier New" w:cs="Arial"/>
          <w:b/>
          <w:spacing w:val="30"/>
          <w:sz w:val="32"/>
          <w:szCs w:val="20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DD34DF" w:rsidRPr="00F23FBC" w:rsidRDefault="00DD34DF" w:rsidP="00DD34DF">
      <w:pPr>
        <w:widowControl w:val="0"/>
        <w:autoSpaceDE w:val="0"/>
        <w:autoSpaceDN w:val="0"/>
        <w:adjustRightInd w:val="0"/>
        <w:ind w:left="-567"/>
        <w:rPr>
          <w:rFonts w:ascii="Times New Roman" w:eastAsia="Times New Roman" w:hAnsi="Times New Roman" w:cs="Times New Roman"/>
          <w:b/>
          <w:spacing w:val="30"/>
          <w:sz w:val="28"/>
          <w:szCs w:val="28"/>
          <w:lang w:eastAsia="ru-RU"/>
        </w:rPr>
      </w:pPr>
      <w:r w:rsidRPr="00F23FBC">
        <w:rPr>
          <w:rFonts w:ascii="Times New Roman" w:eastAsia="Times New Roman" w:hAnsi="Times New Roman" w:cs="Times New Roman"/>
          <w:b/>
          <w:spacing w:val="30"/>
          <w:sz w:val="28"/>
          <w:szCs w:val="28"/>
          <w:lang w:eastAsia="ru-RU"/>
        </w:rPr>
        <w:t>Российская Федерация</w:t>
      </w:r>
    </w:p>
    <w:p w:rsidR="00DD34DF" w:rsidRPr="00F23FBC" w:rsidRDefault="00DD34DF" w:rsidP="00DD34DF">
      <w:pPr>
        <w:widowControl w:val="0"/>
        <w:autoSpaceDE w:val="0"/>
        <w:autoSpaceDN w:val="0"/>
        <w:adjustRightInd w:val="0"/>
        <w:ind w:left="-567"/>
        <w:rPr>
          <w:rFonts w:ascii="Times New Roman" w:eastAsia="Times New Roman" w:hAnsi="Times New Roman" w:cs="Times New Roman"/>
          <w:b/>
          <w:spacing w:val="20"/>
          <w:sz w:val="28"/>
          <w:szCs w:val="28"/>
          <w:lang w:eastAsia="ru-RU"/>
        </w:rPr>
      </w:pPr>
      <w:r w:rsidRPr="00F23FBC">
        <w:rPr>
          <w:rFonts w:ascii="Times New Roman" w:eastAsia="Times New Roman" w:hAnsi="Times New Roman" w:cs="Times New Roman"/>
          <w:b/>
          <w:spacing w:val="30"/>
          <w:sz w:val="28"/>
          <w:szCs w:val="28"/>
          <w:lang w:eastAsia="ru-RU"/>
        </w:rPr>
        <w:t>ПЕНЗЕНСКАЯ ОБЛАСТЬ</w:t>
      </w:r>
    </w:p>
    <w:p w:rsidR="00DD34DF" w:rsidRPr="00F23FBC" w:rsidRDefault="00DD34DF" w:rsidP="00DD34DF">
      <w:pPr>
        <w:widowControl w:val="0"/>
        <w:autoSpaceDE w:val="0"/>
        <w:autoSpaceDN w:val="0"/>
        <w:adjustRightInd w:val="0"/>
        <w:ind w:left="-567"/>
        <w:rPr>
          <w:rFonts w:ascii="Times New Roman" w:eastAsia="Times New Roman" w:hAnsi="Times New Roman" w:cs="Times New Roman"/>
          <w:b/>
          <w:spacing w:val="20"/>
          <w:sz w:val="28"/>
          <w:szCs w:val="28"/>
          <w:lang w:eastAsia="ru-RU"/>
        </w:rPr>
      </w:pPr>
      <w:r w:rsidRPr="00F23FBC">
        <w:rPr>
          <w:rFonts w:ascii="Times New Roman" w:eastAsia="Times New Roman" w:hAnsi="Times New Roman" w:cs="Times New Roman"/>
          <w:b/>
          <w:spacing w:val="20"/>
          <w:sz w:val="28"/>
          <w:szCs w:val="28"/>
          <w:lang w:eastAsia="ru-RU"/>
        </w:rPr>
        <w:t>КОМИТЕТ ПО УПРАВЛЕНИЮ ИМУЩЕСТВОМ</w:t>
      </w:r>
    </w:p>
    <w:p w:rsidR="00DD34DF" w:rsidRPr="00F23FBC" w:rsidRDefault="00DD34DF" w:rsidP="00DD34DF">
      <w:pPr>
        <w:widowControl w:val="0"/>
        <w:autoSpaceDE w:val="0"/>
        <w:autoSpaceDN w:val="0"/>
        <w:adjustRightInd w:val="0"/>
        <w:ind w:left="-567"/>
        <w:rPr>
          <w:rFonts w:ascii="Times New Roman" w:eastAsia="Times New Roman" w:hAnsi="Times New Roman" w:cs="Times New Roman"/>
          <w:b/>
          <w:spacing w:val="20"/>
          <w:sz w:val="30"/>
          <w:szCs w:val="20"/>
          <w:lang w:eastAsia="ru-RU"/>
        </w:rPr>
      </w:pPr>
      <w:r w:rsidRPr="00F23FBC">
        <w:rPr>
          <w:rFonts w:ascii="Times New Roman" w:eastAsia="Times New Roman" w:hAnsi="Times New Roman" w:cs="Times New Roman"/>
          <w:b/>
          <w:spacing w:val="20"/>
          <w:sz w:val="28"/>
          <w:szCs w:val="28"/>
          <w:lang w:eastAsia="ru-RU"/>
        </w:rPr>
        <w:t>ГОРОДА КУЗНЕЦКА</w:t>
      </w:r>
    </w:p>
    <w:p w:rsidR="00DD34DF" w:rsidRPr="007626F8" w:rsidRDefault="00DD34DF" w:rsidP="00DD34DF">
      <w:pPr>
        <w:keepNext/>
        <w:widowControl w:val="0"/>
        <w:autoSpaceDE w:val="0"/>
        <w:autoSpaceDN w:val="0"/>
        <w:adjustRightInd w:val="0"/>
        <w:spacing w:before="240" w:after="60"/>
        <w:ind w:left="-567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  <w:r w:rsidRPr="007626F8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  <w:t>ПРИКАЗ</w:t>
      </w:r>
    </w:p>
    <w:p w:rsidR="00DD34DF" w:rsidRPr="007626F8" w:rsidRDefault="00DD34DF" w:rsidP="00DD34DF">
      <w:pPr>
        <w:widowControl w:val="0"/>
        <w:autoSpaceDE w:val="0"/>
        <w:autoSpaceDN w:val="0"/>
        <w:adjustRightInd w:val="0"/>
        <w:ind w:firstLine="720"/>
        <w:jc w:val="both"/>
        <w:rPr>
          <w:rFonts w:ascii="Arial" w:eastAsia="Times New Roman" w:hAnsi="Arial" w:cs="Arial"/>
          <w:sz w:val="6"/>
          <w:szCs w:val="20"/>
          <w:lang w:eastAsia="ru-RU"/>
        </w:rPr>
      </w:pPr>
    </w:p>
    <w:p w:rsidR="00DD34DF" w:rsidRPr="007626F8" w:rsidRDefault="00DD34DF" w:rsidP="00DD34DF">
      <w:pPr>
        <w:widowControl w:val="0"/>
        <w:autoSpaceDE w:val="0"/>
        <w:autoSpaceDN w:val="0"/>
        <w:adjustRightInd w:val="0"/>
        <w:ind w:left="-567"/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</w:pPr>
      <w:r w:rsidRPr="007626F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>__________</w:t>
      </w:r>
      <w:r w:rsidRPr="007626F8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 xml:space="preserve">  </w:t>
      </w:r>
      <w:r w:rsidRPr="007626F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>______</w:t>
      </w:r>
    </w:p>
    <w:p w:rsidR="00DD34DF" w:rsidRPr="007626F8" w:rsidRDefault="00DD34DF" w:rsidP="00DD34DF">
      <w:pPr>
        <w:widowControl w:val="0"/>
        <w:autoSpaceDE w:val="0"/>
        <w:autoSpaceDN w:val="0"/>
        <w:adjustRightInd w:val="0"/>
        <w:rPr>
          <w:rFonts w:ascii="Times New Roman" w:eastAsia="Times New Roman" w:hAnsi="Times New Roman" w:cs="Times New Roman"/>
          <w:b/>
          <w:i/>
          <w:sz w:val="10"/>
          <w:szCs w:val="26"/>
          <w:lang w:eastAsia="ru-RU"/>
        </w:rPr>
      </w:pPr>
    </w:p>
    <w:p w:rsidR="00DD34DF" w:rsidRPr="007626F8" w:rsidRDefault="00DD34DF" w:rsidP="00DD34DF">
      <w:pPr>
        <w:widowControl w:val="0"/>
        <w:autoSpaceDE w:val="0"/>
        <w:autoSpaceDN w:val="0"/>
        <w:adjustRightInd w:val="0"/>
        <w:ind w:left="-567"/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</w:pPr>
      <w:r w:rsidRPr="007626F8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>г. Кузнецк</w:t>
      </w:r>
    </w:p>
    <w:p w:rsidR="00DD34DF" w:rsidRPr="00014393" w:rsidRDefault="00DD34DF" w:rsidP="00DD34DF">
      <w:pPr>
        <w:pStyle w:val="ac"/>
        <w:jc w:val="left"/>
        <w:rPr>
          <w:sz w:val="24"/>
          <w:szCs w:val="24"/>
        </w:rPr>
      </w:pPr>
    </w:p>
    <w:p w:rsidR="00DD34DF" w:rsidRDefault="00DD34DF" w:rsidP="00DD34DF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  <w:r w:rsidRPr="00014393">
        <w:rPr>
          <w:rFonts w:ascii="Times New Roman" w:hAnsi="Times New Roman" w:cs="Times New Roman"/>
          <w:bCs w:val="0"/>
          <w:sz w:val="28"/>
          <w:szCs w:val="28"/>
        </w:rPr>
        <w:t>Об утверждении программы профилактики рисков причинения вреда (ущерба) охраняемым законом ценностям</w:t>
      </w:r>
      <w:r w:rsidRPr="0052497F">
        <w:rPr>
          <w:rFonts w:ascii="Times New Roman" w:hAnsi="Times New Roman" w:cs="Times New Roman"/>
          <w:bCs w:val="0"/>
          <w:sz w:val="28"/>
          <w:szCs w:val="28"/>
        </w:rPr>
        <w:t xml:space="preserve"> при осуществлении муниципального</w:t>
      </w:r>
      <w:r>
        <w:rPr>
          <w:rFonts w:ascii="Times New Roman" w:hAnsi="Times New Roman" w:cs="Times New Roman"/>
          <w:bCs w:val="0"/>
          <w:sz w:val="28"/>
          <w:szCs w:val="28"/>
        </w:rPr>
        <w:t xml:space="preserve"> земельного контроля</w:t>
      </w:r>
      <w:r w:rsidRPr="0052497F">
        <w:rPr>
          <w:rFonts w:ascii="Times New Roman" w:hAnsi="Times New Roman" w:cs="Times New Roman"/>
          <w:bCs w:val="0"/>
          <w:sz w:val="28"/>
          <w:szCs w:val="28"/>
        </w:rPr>
        <w:t xml:space="preserve"> на территории города Кузнецка Пензенской области на 202</w:t>
      </w:r>
      <w:r>
        <w:rPr>
          <w:rFonts w:ascii="Times New Roman" w:hAnsi="Times New Roman" w:cs="Times New Roman"/>
          <w:bCs w:val="0"/>
          <w:sz w:val="28"/>
          <w:szCs w:val="28"/>
        </w:rPr>
        <w:t>6</w:t>
      </w:r>
      <w:r w:rsidRPr="0052497F">
        <w:rPr>
          <w:rFonts w:ascii="Times New Roman" w:hAnsi="Times New Roman" w:cs="Times New Roman"/>
          <w:bCs w:val="0"/>
          <w:sz w:val="28"/>
          <w:szCs w:val="28"/>
        </w:rPr>
        <w:t xml:space="preserve"> год</w:t>
      </w:r>
    </w:p>
    <w:p w:rsidR="00DD34DF" w:rsidRDefault="00DD34DF" w:rsidP="00DD34DF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</w:p>
    <w:p w:rsidR="00DD34DF" w:rsidRPr="00B878F1" w:rsidRDefault="00DD34DF" w:rsidP="00DD34DF">
      <w:pPr>
        <w:autoSpaceDE w:val="0"/>
        <w:autoSpaceDN w:val="0"/>
        <w:adjustRightInd w:val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652B7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31.07.2020 №248-ФЗ «О государственном контроле (надзоре) и муниципальном контроле в Российской Федерации», Федеральным законом от 06.10.2003 №131-ФЗ «Об общих </w:t>
      </w:r>
      <w:r w:rsidRPr="00120276">
        <w:rPr>
          <w:rFonts w:ascii="Times New Roman" w:hAnsi="Times New Roman" w:cs="Times New Roman"/>
          <w:sz w:val="28"/>
          <w:szCs w:val="28"/>
        </w:rPr>
        <w:t>принципах организации местного самоуправления в Российской Федерации", Постановлением Правительства РФ от 25.06.2021 №990 "Об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ценностям", руководствуясь</w:t>
      </w:r>
      <w:r w:rsidRPr="00120276">
        <w:rPr>
          <w:rFonts w:ascii="Times New Roman" w:hAnsi="Times New Roman" w:cs="Times New Roman"/>
          <w:color w:val="000000"/>
          <w:sz w:val="28"/>
          <w:szCs w:val="28"/>
        </w:rPr>
        <w:t xml:space="preserve"> ст. 28 Устава города Кузнецка Пензенской области,</w:t>
      </w:r>
    </w:p>
    <w:p w:rsidR="00DD34DF" w:rsidRDefault="00DD34DF" w:rsidP="00DD34DF">
      <w:pPr>
        <w:rPr>
          <w:rFonts w:ascii="Times New Roman" w:hAnsi="Times New Roman" w:cs="Times New Roman"/>
          <w:sz w:val="28"/>
          <w:szCs w:val="28"/>
        </w:rPr>
      </w:pPr>
    </w:p>
    <w:p w:rsidR="00DD34DF" w:rsidRDefault="00DD34DF" w:rsidP="00DD34DF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ПРИКАЗЫВАЮ:</w:t>
      </w:r>
    </w:p>
    <w:p w:rsidR="00DD34DF" w:rsidRDefault="00DD34DF" w:rsidP="00DD34DF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</w:p>
    <w:p w:rsidR="00DD34DF" w:rsidRPr="009F3EBF" w:rsidRDefault="00DD34DF" w:rsidP="00DD34DF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F3EBF">
        <w:rPr>
          <w:rFonts w:ascii="Times New Roman" w:hAnsi="Times New Roman" w:cs="Times New Roman"/>
          <w:sz w:val="28"/>
          <w:szCs w:val="28"/>
        </w:rPr>
        <w:t xml:space="preserve">1. Утвердить прилагаемую программу </w:t>
      </w:r>
      <w:r w:rsidRPr="0052497F">
        <w:rPr>
          <w:rFonts w:ascii="Times New Roman" w:hAnsi="Times New Roman" w:cs="Times New Roman"/>
          <w:sz w:val="28"/>
          <w:szCs w:val="28"/>
        </w:rPr>
        <w:t>профилактики рисков причинения вреда (ущерба) охраняемым законом ценностям при осуществлении 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земельного</w:t>
      </w:r>
      <w:r w:rsidRPr="0052497F">
        <w:rPr>
          <w:rFonts w:ascii="Times New Roman" w:hAnsi="Times New Roman" w:cs="Times New Roman"/>
          <w:sz w:val="28"/>
          <w:szCs w:val="28"/>
        </w:rPr>
        <w:t xml:space="preserve"> контроля на территории города Кузнецка Пензенской области на 202</w:t>
      </w:r>
      <w:r w:rsidR="002652B7">
        <w:rPr>
          <w:rFonts w:ascii="Times New Roman" w:hAnsi="Times New Roman" w:cs="Times New Roman"/>
          <w:sz w:val="28"/>
          <w:szCs w:val="28"/>
        </w:rPr>
        <w:t>7</w:t>
      </w:r>
      <w:r w:rsidRPr="0052497F">
        <w:rPr>
          <w:rFonts w:ascii="Times New Roman" w:hAnsi="Times New Roman" w:cs="Times New Roman"/>
          <w:sz w:val="28"/>
          <w:szCs w:val="28"/>
        </w:rPr>
        <w:t xml:space="preserve"> год</w:t>
      </w:r>
      <w:r w:rsidRPr="009F3EBF">
        <w:rPr>
          <w:rFonts w:ascii="Times New Roman" w:hAnsi="Times New Roman" w:cs="Times New Roman"/>
          <w:sz w:val="28"/>
          <w:szCs w:val="28"/>
        </w:rPr>
        <w:t>.</w:t>
      </w:r>
    </w:p>
    <w:p w:rsidR="00DD34DF" w:rsidRDefault="00DD34DF" w:rsidP="00DD34DF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52497F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52497F">
        <w:rPr>
          <w:rFonts w:ascii="Times New Roman" w:hAnsi="Times New Roman" w:cs="Times New Roman"/>
          <w:sz w:val="28"/>
          <w:szCs w:val="28"/>
        </w:rPr>
        <w:t xml:space="preserve">азместить </w:t>
      </w:r>
      <w:r>
        <w:rPr>
          <w:rFonts w:ascii="Times New Roman" w:hAnsi="Times New Roman" w:cs="Times New Roman"/>
          <w:sz w:val="28"/>
          <w:szCs w:val="28"/>
        </w:rPr>
        <w:t xml:space="preserve">приказ </w:t>
      </w:r>
      <w:r w:rsidRPr="0052497F">
        <w:rPr>
          <w:rFonts w:ascii="Times New Roman" w:hAnsi="Times New Roman" w:cs="Times New Roman"/>
          <w:sz w:val="28"/>
          <w:szCs w:val="28"/>
        </w:rPr>
        <w:t xml:space="preserve">на официальном сайте </w:t>
      </w:r>
      <w:r>
        <w:rPr>
          <w:rFonts w:ascii="Times New Roman" w:hAnsi="Times New Roman" w:cs="Times New Roman"/>
          <w:sz w:val="28"/>
          <w:szCs w:val="28"/>
        </w:rPr>
        <w:t>комитета по управлению имуществом</w:t>
      </w:r>
      <w:r w:rsidRPr="0052497F">
        <w:rPr>
          <w:rFonts w:ascii="Times New Roman" w:hAnsi="Times New Roman" w:cs="Times New Roman"/>
          <w:sz w:val="28"/>
          <w:szCs w:val="28"/>
        </w:rPr>
        <w:t xml:space="preserve"> города Кузнецка в информационно-телекоммуникационной сети «Интернет».</w:t>
      </w:r>
    </w:p>
    <w:p w:rsidR="00DD34DF" w:rsidRDefault="00DD34DF" w:rsidP="00DD34DF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Настоящий приказ </w:t>
      </w:r>
      <w:r w:rsidRPr="00FB6055">
        <w:rPr>
          <w:rFonts w:ascii="Times New Roman" w:hAnsi="Times New Roman" w:cs="Times New Roman"/>
          <w:sz w:val="28"/>
          <w:szCs w:val="28"/>
        </w:rPr>
        <w:t>вступает в силу с 1 января 202</w:t>
      </w:r>
      <w:r w:rsidR="002652B7">
        <w:rPr>
          <w:rFonts w:ascii="Times New Roman" w:hAnsi="Times New Roman" w:cs="Times New Roman"/>
          <w:sz w:val="28"/>
          <w:szCs w:val="28"/>
        </w:rPr>
        <w:t>7</w:t>
      </w:r>
      <w:r w:rsidRPr="00FB6055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DD34DF" w:rsidRPr="009F3EBF" w:rsidRDefault="00DD34DF" w:rsidP="00DD34DF">
      <w:pPr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9F3E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Контроль за исполнением настоящего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приказа</w:t>
      </w:r>
      <w:r w:rsidRPr="009F3E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оставляю за собой.</w:t>
      </w:r>
    </w:p>
    <w:p w:rsidR="00DD34DF" w:rsidRDefault="00DD34DF" w:rsidP="00DD34D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D34DF" w:rsidRDefault="00DD34DF" w:rsidP="00DD34D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D34DF" w:rsidRDefault="00DD34DF" w:rsidP="00DD34D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D34DF" w:rsidRDefault="00DD34DF" w:rsidP="00DD34DF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</w:t>
      </w:r>
    </w:p>
    <w:p w:rsidR="00DD34DF" w:rsidRDefault="00DD34DF" w:rsidP="00DD34DF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комитета по управлению </w:t>
      </w:r>
    </w:p>
    <w:p w:rsidR="00DD34DF" w:rsidRDefault="00DD34DF" w:rsidP="00DD34DF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имуществом города Кузнецка                                                       П.Г. Садовников</w:t>
      </w:r>
    </w:p>
    <w:p w:rsidR="00DD34DF" w:rsidRDefault="00DD34DF" w:rsidP="00A84DD8">
      <w:pPr>
        <w:widowControl w:val="0"/>
        <w:autoSpaceDE w:val="0"/>
        <w:autoSpaceDN w:val="0"/>
        <w:adjustRightInd w:val="0"/>
        <w:jc w:val="right"/>
        <w:rPr>
          <w:rFonts w:ascii="Times New Roman" w:eastAsia="Times New Roman" w:hAnsi="Times New Roman" w:cs="Times New Roman"/>
          <w:b/>
          <w:spacing w:val="30"/>
          <w:sz w:val="32"/>
          <w:szCs w:val="20"/>
          <w:lang w:eastAsia="ru-RU"/>
        </w:rPr>
      </w:pPr>
    </w:p>
    <w:p w:rsidR="00DD34DF" w:rsidRDefault="00DD34DF" w:rsidP="00A84DD8">
      <w:pPr>
        <w:widowControl w:val="0"/>
        <w:autoSpaceDE w:val="0"/>
        <w:autoSpaceDN w:val="0"/>
        <w:adjustRightInd w:val="0"/>
        <w:jc w:val="right"/>
        <w:rPr>
          <w:rFonts w:ascii="Times New Roman" w:eastAsia="Times New Roman" w:hAnsi="Times New Roman" w:cs="Times New Roman"/>
          <w:b/>
          <w:spacing w:val="30"/>
          <w:sz w:val="32"/>
          <w:szCs w:val="20"/>
          <w:lang w:eastAsia="ru-RU"/>
        </w:rPr>
      </w:pPr>
    </w:p>
    <w:p w:rsidR="00EA1A97" w:rsidRPr="007626F8" w:rsidRDefault="00DD34DF" w:rsidP="001D39F6">
      <w:pPr>
        <w:widowControl w:val="0"/>
        <w:autoSpaceDE w:val="0"/>
        <w:autoSpaceDN w:val="0"/>
        <w:adjustRightInd w:val="0"/>
        <w:ind w:left="-567" w:right="-284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</w:t>
      </w:r>
      <w:r w:rsidR="00EA1A97" w:rsidRPr="007626F8">
        <w:rPr>
          <w:rFonts w:ascii="Times New Roman" w:hAnsi="Times New Roman" w:cs="Times New Roman"/>
          <w:b/>
          <w:bCs/>
          <w:sz w:val="28"/>
          <w:szCs w:val="28"/>
        </w:rPr>
        <w:t xml:space="preserve">рограмма </w:t>
      </w:r>
    </w:p>
    <w:p w:rsidR="00EA1A97" w:rsidRDefault="00EA1A97" w:rsidP="001D39F6">
      <w:pPr>
        <w:autoSpaceDE w:val="0"/>
        <w:autoSpaceDN w:val="0"/>
        <w:adjustRightInd w:val="0"/>
        <w:ind w:left="-567" w:right="-284"/>
        <w:rPr>
          <w:rFonts w:ascii="Times New Roman" w:eastAsia="Times New Roman" w:hAnsi="Times New Roman" w:cs="Times New Roman"/>
          <w:sz w:val="28"/>
          <w:szCs w:val="28"/>
        </w:rPr>
      </w:pPr>
      <w:r w:rsidRPr="007626F8">
        <w:rPr>
          <w:rFonts w:ascii="Times New Roman" w:hAnsi="Times New Roman" w:cs="Times New Roman"/>
          <w:b/>
          <w:bCs/>
          <w:sz w:val="28"/>
          <w:szCs w:val="28"/>
        </w:rPr>
        <w:t>профилактики рисков причинения вреда (ущерба) охраняемым законом ценностям</w:t>
      </w:r>
      <w:r w:rsidRPr="007626F8">
        <w:rPr>
          <w:rFonts w:ascii="Times New Roman" w:hAnsi="Times New Roman" w:cs="Times New Roman"/>
          <w:b/>
          <w:sz w:val="28"/>
          <w:szCs w:val="28"/>
        </w:rPr>
        <w:t xml:space="preserve"> при осуществлении муниципального</w:t>
      </w:r>
      <w:r w:rsidR="006177DF" w:rsidRPr="007626F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A0C77" w:rsidRPr="007626F8">
        <w:rPr>
          <w:rFonts w:ascii="Times New Roman" w:hAnsi="Times New Roman" w:cs="Times New Roman"/>
          <w:b/>
          <w:sz w:val="28"/>
          <w:szCs w:val="28"/>
        </w:rPr>
        <w:t>земельного</w:t>
      </w:r>
      <w:r w:rsidRPr="007626F8">
        <w:rPr>
          <w:rFonts w:ascii="Times New Roman" w:hAnsi="Times New Roman" w:cs="Times New Roman"/>
          <w:b/>
          <w:sz w:val="28"/>
          <w:szCs w:val="28"/>
        </w:rPr>
        <w:t xml:space="preserve"> контроля </w:t>
      </w:r>
      <w:r w:rsidR="005E5180" w:rsidRPr="007626F8">
        <w:rPr>
          <w:rFonts w:ascii="Times New Roman" w:hAnsi="Times New Roman" w:cs="Times New Roman"/>
          <w:b/>
          <w:sz w:val="28"/>
          <w:szCs w:val="28"/>
        </w:rPr>
        <w:t xml:space="preserve">на территории города Кузнецка Пензенской области </w:t>
      </w:r>
      <w:r w:rsidRPr="007626F8">
        <w:rPr>
          <w:rFonts w:ascii="Times New Roman" w:hAnsi="Times New Roman" w:cs="Times New Roman"/>
          <w:b/>
          <w:sz w:val="28"/>
          <w:szCs w:val="28"/>
          <w:lang w:eastAsia="ru-RU"/>
        </w:rPr>
        <w:t>на 202</w:t>
      </w:r>
      <w:r w:rsidR="002652B7">
        <w:rPr>
          <w:rFonts w:ascii="Times New Roman" w:hAnsi="Times New Roman" w:cs="Times New Roman"/>
          <w:b/>
          <w:sz w:val="28"/>
          <w:szCs w:val="28"/>
          <w:lang w:eastAsia="ru-RU"/>
        </w:rPr>
        <w:t>7</w:t>
      </w:r>
      <w:r w:rsidRPr="007626F8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год</w:t>
      </w:r>
    </w:p>
    <w:p w:rsidR="00EA1A97" w:rsidRDefault="00EA1A97" w:rsidP="001D39F6">
      <w:pPr>
        <w:autoSpaceDE w:val="0"/>
        <w:autoSpaceDN w:val="0"/>
        <w:adjustRightInd w:val="0"/>
        <w:ind w:left="-567" w:right="-284" w:firstLine="709"/>
        <w:outlineLvl w:val="1"/>
        <w:rPr>
          <w:rFonts w:ascii="Times New Roman" w:hAnsi="Times New Roman"/>
          <w:b/>
          <w:bCs/>
          <w:sz w:val="28"/>
          <w:szCs w:val="28"/>
        </w:rPr>
      </w:pPr>
    </w:p>
    <w:p w:rsidR="00EA1A97" w:rsidRPr="00120276" w:rsidRDefault="00EA1A97" w:rsidP="001D39F6">
      <w:pPr>
        <w:autoSpaceDE w:val="0"/>
        <w:autoSpaceDN w:val="0"/>
        <w:adjustRightInd w:val="0"/>
        <w:ind w:left="-567" w:right="-284" w:firstLine="709"/>
        <w:outlineLvl w:val="1"/>
        <w:rPr>
          <w:rFonts w:ascii="Times New Roman" w:hAnsi="Times New Roman"/>
          <w:b/>
          <w:bCs/>
          <w:sz w:val="28"/>
          <w:szCs w:val="28"/>
        </w:rPr>
      </w:pPr>
      <w:r w:rsidRPr="00D67E19">
        <w:rPr>
          <w:rFonts w:ascii="Times New Roman" w:hAnsi="Times New Roman"/>
          <w:b/>
          <w:bCs/>
          <w:sz w:val="28"/>
          <w:szCs w:val="28"/>
        </w:rPr>
        <w:t xml:space="preserve">Раздел 1. Анализ текущего состояния осуществления вида контроля, описание текущего уровня развития профилактической деятельности контрольного (надзорного) органа, характеристика проблем, на </w:t>
      </w:r>
      <w:r w:rsidRPr="00875EE5">
        <w:rPr>
          <w:rFonts w:ascii="Times New Roman" w:hAnsi="Times New Roman"/>
          <w:b/>
          <w:bCs/>
          <w:sz w:val="28"/>
          <w:szCs w:val="28"/>
        </w:rPr>
        <w:t xml:space="preserve">решение которых </w:t>
      </w:r>
      <w:r w:rsidRPr="00120276">
        <w:rPr>
          <w:rFonts w:ascii="Times New Roman" w:hAnsi="Times New Roman"/>
          <w:b/>
          <w:bCs/>
          <w:sz w:val="28"/>
          <w:szCs w:val="28"/>
        </w:rPr>
        <w:t>направлена программа профилактики</w:t>
      </w:r>
    </w:p>
    <w:p w:rsidR="00EA1A97" w:rsidRPr="00120276" w:rsidRDefault="00EA1A97" w:rsidP="001D39F6">
      <w:pPr>
        <w:autoSpaceDE w:val="0"/>
        <w:autoSpaceDN w:val="0"/>
        <w:adjustRightInd w:val="0"/>
        <w:ind w:left="-567" w:right="-284" w:firstLine="709"/>
        <w:jc w:val="both"/>
        <w:rPr>
          <w:rFonts w:ascii="Times New Roman" w:hAnsi="Times New Roman"/>
          <w:sz w:val="28"/>
          <w:szCs w:val="28"/>
        </w:rPr>
      </w:pPr>
    </w:p>
    <w:p w:rsidR="00EA1A97" w:rsidRPr="00120276" w:rsidRDefault="00EA1A97" w:rsidP="001D39F6">
      <w:pPr>
        <w:autoSpaceDE w:val="0"/>
        <w:autoSpaceDN w:val="0"/>
        <w:adjustRightInd w:val="0"/>
        <w:ind w:left="-567" w:right="-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0276">
        <w:rPr>
          <w:rFonts w:ascii="Times New Roman" w:hAnsi="Times New Roman"/>
          <w:sz w:val="28"/>
          <w:szCs w:val="28"/>
        </w:rPr>
        <w:t xml:space="preserve">Настоящая программа разработана в соответствии </w:t>
      </w:r>
      <w:r w:rsidR="006835BD" w:rsidRPr="00120276">
        <w:rPr>
          <w:rFonts w:ascii="Times New Roman" w:hAnsi="Times New Roman"/>
          <w:sz w:val="28"/>
          <w:szCs w:val="28"/>
        </w:rPr>
        <w:t xml:space="preserve">с Земельным кодексом Российской Федерации, </w:t>
      </w:r>
      <w:r w:rsidRPr="00120276">
        <w:rPr>
          <w:rFonts w:ascii="Times New Roman" w:hAnsi="Times New Roman"/>
          <w:sz w:val="28"/>
          <w:szCs w:val="28"/>
        </w:rPr>
        <w:t>со</w:t>
      </w:r>
      <w:r w:rsidRPr="00120276">
        <w:rPr>
          <w:rFonts w:ascii="Times New Roman" w:hAnsi="Times New Roman"/>
          <w:color w:val="0000FF"/>
          <w:sz w:val="28"/>
          <w:szCs w:val="28"/>
        </w:rPr>
        <w:t xml:space="preserve"> </w:t>
      </w:r>
      <w:r w:rsidRPr="00120276">
        <w:rPr>
          <w:rFonts w:ascii="Times New Roman" w:hAnsi="Times New Roman"/>
          <w:color w:val="000000"/>
          <w:sz w:val="28"/>
          <w:szCs w:val="28"/>
        </w:rPr>
        <w:t>статьей 44</w:t>
      </w:r>
      <w:r w:rsidRPr="00120276">
        <w:rPr>
          <w:rFonts w:ascii="Times New Roman" w:hAnsi="Times New Roman"/>
          <w:sz w:val="28"/>
          <w:szCs w:val="28"/>
        </w:rPr>
        <w:t xml:space="preserve"> Федерального закона от 31 июля 2021 г. №248-ФЗ «О государственном контроле (надзоре) и муниципальном контроле в Российской Федерации», </w:t>
      </w:r>
      <w:r w:rsidR="00A81AA1" w:rsidRPr="00120276">
        <w:rPr>
          <w:rFonts w:ascii="Times New Roman" w:hAnsi="Times New Roman"/>
          <w:color w:val="000000"/>
          <w:sz w:val="28"/>
          <w:szCs w:val="28"/>
        </w:rPr>
        <w:t>П</w:t>
      </w:r>
      <w:r w:rsidRPr="00120276">
        <w:rPr>
          <w:rFonts w:ascii="Times New Roman" w:hAnsi="Times New Roman"/>
          <w:color w:val="000000"/>
          <w:sz w:val="28"/>
          <w:szCs w:val="28"/>
        </w:rPr>
        <w:t>остановлением</w:t>
      </w:r>
      <w:r w:rsidRPr="00120276">
        <w:rPr>
          <w:rFonts w:ascii="Times New Roman" w:hAnsi="Times New Roman"/>
          <w:sz w:val="28"/>
          <w:szCs w:val="28"/>
        </w:rPr>
        <w:t xml:space="preserve"> Правительства Российской Федерации от 25 июня 2021 г.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</w:t>
      </w:r>
      <w:r w:rsidR="00A81AA1" w:rsidRPr="00120276">
        <w:rPr>
          <w:rFonts w:ascii="Times New Roman" w:hAnsi="Times New Roman"/>
          <w:sz w:val="28"/>
          <w:szCs w:val="28"/>
        </w:rPr>
        <w:t>,</w:t>
      </w:r>
      <w:r w:rsidRPr="00120276">
        <w:rPr>
          <w:rFonts w:ascii="Times New Roman" w:hAnsi="Times New Roman"/>
          <w:sz w:val="28"/>
          <w:szCs w:val="28"/>
        </w:rPr>
        <w:t xml:space="preserve"> и предусматривает комплекс мероприятий по профилактике рисков причинения вреда (ущерба) охраняемым законом ценностям при осуществлении </w:t>
      </w:r>
      <w:r w:rsidRPr="00120276">
        <w:rPr>
          <w:rFonts w:ascii="Times New Roman" w:hAnsi="Times New Roman"/>
          <w:color w:val="000000"/>
          <w:sz w:val="28"/>
          <w:szCs w:val="28"/>
        </w:rPr>
        <w:t>муниципального</w:t>
      </w:r>
      <w:r w:rsidR="006177DF" w:rsidRPr="00120276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22092C" w:rsidRPr="00120276">
        <w:rPr>
          <w:rFonts w:ascii="Times New Roman" w:hAnsi="Times New Roman"/>
          <w:color w:val="000000"/>
          <w:sz w:val="28"/>
          <w:szCs w:val="28"/>
        </w:rPr>
        <w:t>земельного</w:t>
      </w:r>
      <w:r w:rsidRPr="00120276">
        <w:rPr>
          <w:rFonts w:ascii="Times New Roman" w:hAnsi="Times New Roman"/>
          <w:color w:val="000000"/>
          <w:sz w:val="28"/>
          <w:szCs w:val="28"/>
        </w:rPr>
        <w:t xml:space="preserve"> контроля (надзора) </w:t>
      </w:r>
      <w:r w:rsidR="005E5180" w:rsidRPr="00120276">
        <w:rPr>
          <w:rFonts w:ascii="Times New Roman" w:hAnsi="Times New Roman" w:cs="Times New Roman"/>
          <w:sz w:val="28"/>
          <w:szCs w:val="28"/>
        </w:rPr>
        <w:t>на территории города Кузнецка Пензенской области</w:t>
      </w:r>
      <w:r w:rsidRPr="00120276">
        <w:rPr>
          <w:rFonts w:ascii="Times New Roman" w:hAnsi="Times New Roman" w:cs="Times New Roman"/>
          <w:sz w:val="28"/>
          <w:szCs w:val="28"/>
          <w:lang w:eastAsia="ru-RU"/>
        </w:rPr>
        <w:t xml:space="preserve"> на 202</w:t>
      </w:r>
      <w:r w:rsidR="002652B7" w:rsidRPr="00120276">
        <w:rPr>
          <w:rFonts w:ascii="Times New Roman" w:hAnsi="Times New Roman" w:cs="Times New Roman"/>
          <w:sz w:val="28"/>
          <w:szCs w:val="28"/>
          <w:lang w:eastAsia="ru-RU"/>
        </w:rPr>
        <w:t>7</w:t>
      </w:r>
      <w:r w:rsidRPr="00120276">
        <w:rPr>
          <w:rFonts w:ascii="Times New Roman" w:hAnsi="Times New Roman" w:cs="Times New Roman"/>
          <w:sz w:val="28"/>
          <w:szCs w:val="28"/>
          <w:lang w:eastAsia="ru-RU"/>
        </w:rPr>
        <w:t xml:space="preserve"> год.</w:t>
      </w:r>
    </w:p>
    <w:p w:rsidR="00D67E19" w:rsidRDefault="00D67E19" w:rsidP="001D39F6">
      <w:pPr>
        <w:autoSpaceDE w:val="0"/>
        <w:autoSpaceDN w:val="0"/>
        <w:adjustRightInd w:val="0"/>
        <w:ind w:left="-567" w:right="-284" w:firstLine="709"/>
        <w:jc w:val="both"/>
        <w:rPr>
          <w:rFonts w:ascii="Times New Roman" w:hAnsi="Times New Roman"/>
          <w:sz w:val="28"/>
          <w:szCs w:val="28"/>
        </w:rPr>
      </w:pPr>
      <w:r w:rsidRPr="00120276">
        <w:rPr>
          <w:rFonts w:ascii="Times New Roman" w:hAnsi="Times New Roman"/>
          <w:sz w:val="28"/>
          <w:szCs w:val="28"/>
        </w:rPr>
        <w:t>Под муниципальным земельным контролем понимается деятельность контрольных (надзорных) органов, направленная на предупреждение, выявление и пресечение нарушений обязательных требований, осуществляемая</w:t>
      </w:r>
      <w:r w:rsidRPr="0071403A">
        <w:rPr>
          <w:rFonts w:ascii="Times New Roman" w:hAnsi="Times New Roman"/>
          <w:sz w:val="28"/>
          <w:szCs w:val="28"/>
        </w:rPr>
        <w:t xml:space="preserve"> в пределах</w:t>
      </w:r>
      <w:r w:rsidRPr="00D67E19">
        <w:rPr>
          <w:rFonts w:ascii="Times New Roman" w:hAnsi="Times New Roman"/>
          <w:sz w:val="28"/>
          <w:szCs w:val="28"/>
        </w:rPr>
        <w:t xml:space="preserve"> полномочий указанных </w:t>
      </w:r>
      <w:bookmarkStart w:id="0" w:name="_GoBack"/>
      <w:bookmarkEnd w:id="0"/>
      <w:r w:rsidRPr="00D67E19">
        <w:rPr>
          <w:rFonts w:ascii="Times New Roman" w:hAnsi="Times New Roman"/>
          <w:sz w:val="28"/>
          <w:szCs w:val="28"/>
        </w:rPr>
        <w:t>органов посредством профилактики нарушений обязательных требований, оценки соблюдения гражданами и организациями обязательных требований, выявления их нарушений, принятия предусмотренных законодательством Российской Федерации мер по пресечению выявленных нарушений обязательных требований, устранению их последствий и (или) восстановлению правового положения, существовавшего до возникновения таких нарушений.</w:t>
      </w:r>
    </w:p>
    <w:p w:rsidR="00F23FBC" w:rsidRPr="00F23FBC" w:rsidRDefault="00F23FBC" w:rsidP="001D39F6">
      <w:pPr>
        <w:autoSpaceDE w:val="0"/>
        <w:autoSpaceDN w:val="0"/>
        <w:adjustRightInd w:val="0"/>
        <w:ind w:left="-567" w:right="-284" w:firstLine="709"/>
        <w:jc w:val="both"/>
        <w:rPr>
          <w:rFonts w:ascii="Times New Roman" w:hAnsi="Times New Roman"/>
          <w:sz w:val="28"/>
          <w:szCs w:val="28"/>
        </w:rPr>
      </w:pPr>
      <w:r w:rsidRPr="00F23FBC">
        <w:rPr>
          <w:rFonts w:ascii="Times New Roman" w:hAnsi="Times New Roman"/>
          <w:sz w:val="28"/>
          <w:szCs w:val="28"/>
        </w:rPr>
        <w:t>Предметом муниципального земельного контроля является:</w:t>
      </w:r>
    </w:p>
    <w:p w:rsidR="00F23FBC" w:rsidRPr="00F23FBC" w:rsidRDefault="00F23FBC" w:rsidP="001D39F6">
      <w:pPr>
        <w:autoSpaceDE w:val="0"/>
        <w:autoSpaceDN w:val="0"/>
        <w:adjustRightInd w:val="0"/>
        <w:ind w:left="-567" w:right="-284" w:firstLine="709"/>
        <w:jc w:val="both"/>
        <w:rPr>
          <w:rFonts w:ascii="Times New Roman" w:hAnsi="Times New Roman"/>
          <w:sz w:val="28"/>
          <w:szCs w:val="28"/>
        </w:rPr>
      </w:pPr>
      <w:r w:rsidRPr="00F23FBC">
        <w:rPr>
          <w:rFonts w:ascii="Times New Roman" w:hAnsi="Times New Roman"/>
          <w:sz w:val="28"/>
          <w:szCs w:val="28"/>
        </w:rPr>
        <w:t>- соблюдение юридическими лицами, индивидуальными предпринимателями, гражданами (далее – контролируемые лица) обязательных требований земельного законодательства в отношении объектов земельных отношений, за нарушение которых законодательством предусмотрена административная ответственность (далее – обязательные требования);</w:t>
      </w:r>
    </w:p>
    <w:p w:rsidR="00AD4310" w:rsidRDefault="00F23FBC" w:rsidP="001D39F6">
      <w:pPr>
        <w:autoSpaceDE w:val="0"/>
        <w:autoSpaceDN w:val="0"/>
        <w:adjustRightInd w:val="0"/>
        <w:ind w:left="-567" w:right="-284" w:firstLine="709"/>
        <w:jc w:val="both"/>
        <w:rPr>
          <w:rFonts w:ascii="Times New Roman" w:hAnsi="Times New Roman"/>
          <w:sz w:val="28"/>
          <w:szCs w:val="28"/>
        </w:rPr>
      </w:pPr>
      <w:r w:rsidRPr="00F23FBC">
        <w:rPr>
          <w:rFonts w:ascii="Times New Roman" w:hAnsi="Times New Roman"/>
          <w:sz w:val="28"/>
          <w:szCs w:val="28"/>
        </w:rPr>
        <w:t>- исполнение решений, принимаемых по результатам контрольных мероприятий.</w:t>
      </w:r>
    </w:p>
    <w:p w:rsidR="00D67E19" w:rsidRPr="00D67E19" w:rsidRDefault="00D67E19" w:rsidP="001D39F6">
      <w:pPr>
        <w:autoSpaceDE w:val="0"/>
        <w:autoSpaceDN w:val="0"/>
        <w:adjustRightInd w:val="0"/>
        <w:ind w:left="-567" w:right="-284" w:firstLine="709"/>
        <w:jc w:val="both"/>
        <w:rPr>
          <w:rFonts w:ascii="Times New Roman" w:hAnsi="Times New Roman"/>
          <w:sz w:val="28"/>
          <w:szCs w:val="28"/>
        </w:rPr>
      </w:pPr>
      <w:r w:rsidRPr="00D67E19">
        <w:rPr>
          <w:rFonts w:ascii="Times New Roman" w:hAnsi="Times New Roman"/>
          <w:sz w:val="28"/>
          <w:szCs w:val="28"/>
        </w:rPr>
        <w:t>Объектами муниципального контроля (далее – объект контроля) являются:</w:t>
      </w:r>
    </w:p>
    <w:p w:rsidR="00D67E19" w:rsidRPr="00D67E19" w:rsidRDefault="00D67E19" w:rsidP="001D39F6">
      <w:pPr>
        <w:autoSpaceDE w:val="0"/>
        <w:autoSpaceDN w:val="0"/>
        <w:adjustRightInd w:val="0"/>
        <w:ind w:left="-567" w:right="-284" w:firstLine="709"/>
        <w:jc w:val="both"/>
        <w:rPr>
          <w:rFonts w:ascii="Times New Roman" w:hAnsi="Times New Roman"/>
          <w:sz w:val="28"/>
          <w:szCs w:val="28"/>
        </w:rPr>
      </w:pPr>
      <w:r w:rsidRPr="00D67E19">
        <w:rPr>
          <w:rFonts w:ascii="Times New Roman" w:hAnsi="Times New Roman"/>
          <w:sz w:val="28"/>
          <w:szCs w:val="28"/>
        </w:rPr>
        <w:t>- деятельность, действия (бездействие) контролируемых лиц в сфере землепользования, в рамках которых должны соблюдаться обязательные требования, в том числе предъявляемые к контролируемым лицам, осуществляющим деятельность, действия (бездействие);</w:t>
      </w:r>
    </w:p>
    <w:p w:rsidR="00D67E19" w:rsidRDefault="00D67E19" w:rsidP="001D39F6">
      <w:pPr>
        <w:autoSpaceDE w:val="0"/>
        <w:autoSpaceDN w:val="0"/>
        <w:adjustRightInd w:val="0"/>
        <w:ind w:left="-567" w:right="-284" w:firstLine="709"/>
        <w:jc w:val="both"/>
        <w:rPr>
          <w:rFonts w:ascii="Times New Roman" w:hAnsi="Times New Roman"/>
          <w:sz w:val="28"/>
          <w:szCs w:val="28"/>
        </w:rPr>
      </w:pPr>
      <w:r w:rsidRPr="00D67E19">
        <w:rPr>
          <w:rFonts w:ascii="Times New Roman" w:hAnsi="Times New Roman"/>
          <w:sz w:val="28"/>
          <w:szCs w:val="28"/>
        </w:rPr>
        <w:t>- объекты земельных отношений, расположенные в границах города Кузнецка Пензенской области.</w:t>
      </w:r>
    </w:p>
    <w:p w:rsidR="00EA1A97" w:rsidRDefault="00D67E19" w:rsidP="001D39F6">
      <w:pPr>
        <w:autoSpaceDE w:val="0"/>
        <w:autoSpaceDN w:val="0"/>
        <w:adjustRightInd w:val="0"/>
        <w:spacing w:before="240"/>
        <w:ind w:left="-567" w:right="-284" w:firstLine="54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Р</w:t>
      </w:r>
      <w:r w:rsidR="00EA1A97" w:rsidRPr="00256DBA">
        <w:rPr>
          <w:rFonts w:ascii="Times New Roman" w:hAnsi="Times New Roman" w:cs="Times New Roman"/>
          <w:b/>
          <w:sz w:val="28"/>
          <w:szCs w:val="28"/>
        </w:rPr>
        <w:t>аздел 2. Цели и задачи реализации программы профилактики рисков причинения вреда</w:t>
      </w:r>
    </w:p>
    <w:p w:rsidR="005235E5" w:rsidRPr="00256DBA" w:rsidRDefault="005235E5" w:rsidP="001D39F6">
      <w:pPr>
        <w:autoSpaceDE w:val="0"/>
        <w:autoSpaceDN w:val="0"/>
        <w:adjustRightInd w:val="0"/>
        <w:ind w:left="-567" w:right="-284"/>
        <w:rPr>
          <w:rFonts w:ascii="Times New Roman" w:hAnsi="Times New Roman" w:cs="Times New Roman"/>
          <w:b/>
          <w:sz w:val="24"/>
          <w:szCs w:val="24"/>
        </w:rPr>
      </w:pPr>
    </w:p>
    <w:p w:rsidR="00EA1A97" w:rsidRPr="00256DBA" w:rsidRDefault="00EA1A97" w:rsidP="001D39F6">
      <w:pPr>
        <w:autoSpaceDE w:val="0"/>
        <w:autoSpaceDN w:val="0"/>
        <w:adjustRightInd w:val="0"/>
        <w:ind w:left="-567" w:right="-284" w:firstLine="539"/>
        <w:jc w:val="both"/>
        <w:rPr>
          <w:rFonts w:ascii="Times New Roman" w:hAnsi="Times New Roman" w:cs="Times New Roman"/>
          <w:sz w:val="28"/>
          <w:szCs w:val="28"/>
        </w:rPr>
      </w:pPr>
      <w:r w:rsidRPr="00336539">
        <w:rPr>
          <w:rFonts w:ascii="Times New Roman" w:hAnsi="Times New Roman" w:cs="Times New Roman"/>
          <w:sz w:val="28"/>
          <w:szCs w:val="28"/>
        </w:rPr>
        <w:t xml:space="preserve"> Профилактика рисков причинения вреда (ущерба) охраняемым законом ценностям направлена на достижение следующих </w:t>
      </w:r>
      <w:r w:rsidRPr="00256DBA">
        <w:rPr>
          <w:rFonts w:ascii="Times New Roman" w:hAnsi="Times New Roman" w:cs="Times New Roman"/>
          <w:sz w:val="28"/>
          <w:szCs w:val="28"/>
        </w:rPr>
        <w:t>основных целей:</w:t>
      </w:r>
    </w:p>
    <w:p w:rsidR="00EA1A97" w:rsidRPr="00336539" w:rsidRDefault="00623B84" w:rsidP="001D39F6">
      <w:pPr>
        <w:tabs>
          <w:tab w:val="left" w:pos="709"/>
        </w:tabs>
        <w:autoSpaceDE w:val="0"/>
        <w:autoSpaceDN w:val="0"/>
        <w:adjustRightInd w:val="0"/>
        <w:ind w:left="-567" w:right="-284"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EA1A97" w:rsidRPr="00256DBA">
        <w:rPr>
          <w:rFonts w:ascii="Times New Roman" w:hAnsi="Times New Roman" w:cs="Times New Roman"/>
          <w:sz w:val="28"/>
          <w:szCs w:val="28"/>
        </w:rPr>
        <w:t>- стимулирования добросовестного соблюдения обязательных</w:t>
      </w:r>
      <w:r w:rsidR="00EA1A97" w:rsidRPr="00336539">
        <w:rPr>
          <w:rFonts w:ascii="Times New Roman" w:hAnsi="Times New Roman" w:cs="Times New Roman"/>
          <w:sz w:val="28"/>
          <w:szCs w:val="28"/>
        </w:rPr>
        <w:t xml:space="preserve"> требований всеми контролируемыми лицами;</w:t>
      </w:r>
    </w:p>
    <w:p w:rsidR="00EA1A97" w:rsidRPr="00336539" w:rsidRDefault="00623B84" w:rsidP="001D39F6">
      <w:pPr>
        <w:tabs>
          <w:tab w:val="left" w:pos="709"/>
        </w:tabs>
        <w:autoSpaceDE w:val="0"/>
        <w:autoSpaceDN w:val="0"/>
        <w:adjustRightInd w:val="0"/>
        <w:ind w:left="-567" w:right="-284"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EA1A97">
        <w:rPr>
          <w:rFonts w:ascii="Times New Roman" w:hAnsi="Times New Roman" w:cs="Times New Roman"/>
          <w:sz w:val="28"/>
          <w:szCs w:val="28"/>
        </w:rPr>
        <w:t xml:space="preserve">- </w:t>
      </w:r>
      <w:r w:rsidR="00EA1A97" w:rsidRPr="00336539">
        <w:rPr>
          <w:rFonts w:ascii="Times New Roman" w:hAnsi="Times New Roman" w:cs="Times New Roman"/>
          <w:sz w:val="28"/>
          <w:szCs w:val="28"/>
        </w:rPr>
        <w:t>устранения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EA1A97" w:rsidRPr="00336539" w:rsidRDefault="00623B84" w:rsidP="001D39F6">
      <w:pPr>
        <w:autoSpaceDE w:val="0"/>
        <w:autoSpaceDN w:val="0"/>
        <w:adjustRightInd w:val="0"/>
        <w:ind w:left="-567" w:right="-284"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EA1A97">
        <w:rPr>
          <w:rFonts w:ascii="Times New Roman" w:hAnsi="Times New Roman" w:cs="Times New Roman"/>
          <w:sz w:val="28"/>
          <w:szCs w:val="28"/>
        </w:rPr>
        <w:t xml:space="preserve">- </w:t>
      </w:r>
      <w:r w:rsidR="00EA1A97" w:rsidRPr="00336539">
        <w:rPr>
          <w:rFonts w:ascii="Times New Roman" w:hAnsi="Times New Roman" w:cs="Times New Roman"/>
          <w:sz w:val="28"/>
          <w:szCs w:val="28"/>
        </w:rPr>
        <w:t>создания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EA1A97" w:rsidRPr="00256DBA" w:rsidRDefault="00EA1A97" w:rsidP="001D39F6">
      <w:pPr>
        <w:pStyle w:val="formattext"/>
        <w:shd w:val="clear" w:color="auto" w:fill="FFFFFF"/>
        <w:spacing w:before="0" w:beforeAutospacing="0" w:after="0" w:afterAutospacing="0"/>
        <w:ind w:left="-567" w:right="-284" w:firstLine="480"/>
        <w:jc w:val="both"/>
        <w:textAlignment w:val="baseline"/>
        <w:rPr>
          <w:rFonts w:ascii="Arial" w:hAnsi="Arial" w:cs="Arial"/>
          <w:sz w:val="28"/>
          <w:szCs w:val="28"/>
        </w:rPr>
      </w:pPr>
      <w:r w:rsidRPr="00256DBA">
        <w:rPr>
          <w:sz w:val="28"/>
          <w:szCs w:val="28"/>
        </w:rPr>
        <w:t>Задачи</w:t>
      </w:r>
      <w:r w:rsidRPr="00256DBA">
        <w:rPr>
          <w:rFonts w:ascii="Arial" w:hAnsi="Arial" w:cs="Arial"/>
          <w:sz w:val="28"/>
          <w:szCs w:val="28"/>
        </w:rPr>
        <w:t xml:space="preserve"> </w:t>
      </w:r>
      <w:r w:rsidRPr="00256DBA">
        <w:rPr>
          <w:sz w:val="28"/>
          <w:szCs w:val="28"/>
        </w:rPr>
        <w:t>реализации программы профилактики рисков причинения вреда:</w:t>
      </w:r>
    </w:p>
    <w:p w:rsidR="00787A5F" w:rsidRPr="00623B84" w:rsidRDefault="00787A5F" w:rsidP="001D39F6">
      <w:pPr>
        <w:pStyle w:val="ConsPlusNormal"/>
        <w:ind w:left="-567" w:right="-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3B84">
        <w:rPr>
          <w:rFonts w:ascii="Times New Roman" w:hAnsi="Times New Roman" w:cs="Times New Roman"/>
          <w:sz w:val="28"/>
          <w:szCs w:val="28"/>
        </w:rPr>
        <w:t>- укрепление системы профилактики нарушений обязательных требований;</w:t>
      </w:r>
    </w:p>
    <w:p w:rsidR="00787A5F" w:rsidRPr="00623B84" w:rsidRDefault="00787A5F" w:rsidP="001D39F6">
      <w:pPr>
        <w:pStyle w:val="ConsPlusNormal"/>
        <w:ind w:left="-567" w:right="-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3B84">
        <w:rPr>
          <w:rFonts w:ascii="Times New Roman" w:hAnsi="Times New Roman" w:cs="Times New Roman"/>
          <w:sz w:val="28"/>
          <w:szCs w:val="28"/>
        </w:rPr>
        <w:t>- выявление причин, факторов и условий, способствующих нарушениям обязательных требований, разработки мероприятий, направленных на устранение нарушений обязательных требований;</w:t>
      </w:r>
    </w:p>
    <w:p w:rsidR="008B2E73" w:rsidRPr="00623B84" w:rsidRDefault="00623B84" w:rsidP="001D39F6">
      <w:pPr>
        <w:pStyle w:val="ConsPlusNormal"/>
        <w:ind w:left="-567" w:right="-284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="008B2E73" w:rsidRPr="00623B84">
        <w:rPr>
          <w:rFonts w:ascii="Times New Roman" w:eastAsia="Calibri" w:hAnsi="Times New Roman" w:cs="Times New Roman"/>
          <w:sz w:val="28"/>
          <w:szCs w:val="28"/>
        </w:rPr>
        <w:t>повышение правосознания и правовой культуры организаций и граждан в сфере рассматриваемых правоотношений</w:t>
      </w:r>
      <w:r w:rsidR="001F3147">
        <w:rPr>
          <w:rFonts w:ascii="Times New Roman" w:eastAsia="Calibri" w:hAnsi="Times New Roman" w:cs="Times New Roman"/>
          <w:sz w:val="28"/>
          <w:szCs w:val="28"/>
        </w:rPr>
        <w:t>;</w:t>
      </w:r>
    </w:p>
    <w:p w:rsidR="008B2E73" w:rsidRPr="00623B84" w:rsidRDefault="00623B84" w:rsidP="001D39F6">
      <w:pPr>
        <w:pStyle w:val="ConsPlusNormal"/>
        <w:tabs>
          <w:tab w:val="left" w:pos="709"/>
        </w:tabs>
        <w:ind w:left="-567" w:right="-284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8B2E73" w:rsidRPr="00623B84">
        <w:rPr>
          <w:rFonts w:ascii="Times New Roman" w:hAnsi="Times New Roman" w:cs="Times New Roman"/>
          <w:sz w:val="28"/>
          <w:szCs w:val="28"/>
        </w:rPr>
        <w:t>создание и внедрение мер системы позитивной профилактики.</w:t>
      </w:r>
    </w:p>
    <w:p w:rsidR="005235E5" w:rsidRDefault="00EA1A97" w:rsidP="001D39F6">
      <w:pPr>
        <w:autoSpaceDE w:val="0"/>
        <w:autoSpaceDN w:val="0"/>
        <w:adjustRightInd w:val="0"/>
        <w:spacing w:before="240"/>
        <w:ind w:left="-567" w:right="-284" w:firstLine="540"/>
        <w:rPr>
          <w:rFonts w:ascii="Times New Roman" w:hAnsi="Times New Roman" w:cs="Times New Roman"/>
          <w:b/>
          <w:sz w:val="28"/>
          <w:szCs w:val="28"/>
        </w:rPr>
      </w:pPr>
      <w:r w:rsidRPr="00256DBA">
        <w:rPr>
          <w:rFonts w:ascii="Times New Roman" w:hAnsi="Times New Roman" w:cs="Times New Roman"/>
          <w:b/>
          <w:sz w:val="28"/>
          <w:szCs w:val="28"/>
        </w:rPr>
        <w:t>Раздел 3. Перечень профилактических мероприятий, сроки (периодичность) их проведения</w:t>
      </w:r>
    </w:p>
    <w:p w:rsidR="00EA1A97" w:rsidRPr="00336539" w:rsidRDefault="00EA1A97" w:rsidP="001D39F6">
      <w:pPr>
        <w:autoSpaceDE w:val="0"/>
        <w:autoSpaceDN w:val="0"/>
        <w:adjustRightInd w:val="0"/>
        <w:spacing w:before="240"/>
        <w:ind w:left="-567" w:right="-284"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365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осуществлении муниципального </w:t>
      </w:r>
      <w:r w:rsidR="00BA0C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земельного </w:t>
      </w:r>
      <w:r w:rsidRPr="00336539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контроля могут проводиться следующие виды профилактических мероприятий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EA1A97" w:rsidRPr="00336539" w:rsidRDefault="00EA1A97" w:rsidP="001D39F6">
      <w:pPr>
        <w:autoSpaceDE w:val="0"/>
        <w:autoSpaceDN w:val="0"/>
        <w:adjustRightInd w:val="0"/>
        <w:ind w:left="-567" w:right="-284" w:firstLine="539"/>
        <w:jc w:val="both"/>
        <w:rPr>
          <w:rFonts w:ascii="Times New Roman" w:hAnsi="Times New Roman" w:cs="Times New Roman"/>
          <w:sz w:val="28"/>
          <w:szCs w:val="28"/>
        </w:rPr>
      </w:pPr>
      <w:r w:rsidRPr="00336539">
        <w:rPr>
          <w:rFonts w:ascii="Times New Roman" w:hAnsi="Times New Roman" w:cs="Times New Roman"/>
          <w:sz w:val="28"/>
          <w:szCs w:val="28"/>
        </w:rPr>
        <w:t>1) информирование;</w:t>
      </w:r>
    </w:p>
    <w:p w:rsidR="00EA1A97" w:rsidRPr="00CB09B7" w:rsidRDefault="00EA1A97" w:rsidP="001D39F6">
      <w:pPr>
        <w:autoSpaceDE w:val="0"/>
        <w:autoSpaceDN w:val="0"/>
        <w:adjustRightInd w:val="0"/>
        <w:ind w:left="-567" w:right="-284" w:firstLine="539"/>
        <w:jc w:val="both"/>
        <w:rPr>
          <w:rFonts w:ascii="Times New Roman" w:hAnsi="Times New Roman" w:cs="Times New Roman"/>
          <w:sz w:val="28"/>
          <w:szCs w:val="28"/>
        </w:rPr>
      </w:pPr>
      <w:r w:rsidRPr="00336539">
        <w:rPr>
          <w:rFonts w:ascii="Times New Roman" w:hAnsi="Times New Roman" w:cs="Times New Roman"/>
          <w:sz w:val="28"/>
          <w:szCs w:val="28"/>
        </w:rPr>
        <w:t xml:space="preserve">2) обобщение </w:t>
      </w:r>
      <w:r w:rsidRPr="00CB09B7">
        <w:rPr>
          <w:rFonts w:ascii="Times New Roman" w:hAnsi="Times New Roman" w:cs="Times New Roman"/>
          <w:sz w:val="28"/>
          <w:szCs w:val="28"/>
        </w:rPr>
        <w:t>правоприменительной практики;</w:t>
      </w:r>
    </w:p>
    <w:p w:rsidR="00EA1A97" w:rsidRPr="00CB09B7" w:rsidRDefault="00EA1A97" w:rsidP="001D39F6">
      <w:pPr>
        <w:autoSpaceDE w:val="0"/>
        <w:autoSpaceDN w:val="0"/>
        <w:adjustRightInd w:val="0"/>
        <w:ind w:left="-567" w:right="-284" w:firstLine="539"/>
        <w:jc w:val="both"/>
        <w:rPr>
          <w:rFonts w:ascii="Times New Roman" w:hAnsi="Times New Roman" w:cs="Times New Roman"/>
          <w:sz w:val="28"/>
          <w:szCs w:val="28"/>
        </w:rPr>
      </w:pPr>
      <w:r w:rsidRPr="00CB09B7">
        <w:rPr>
          <w:rFonts w:ascii="Times New Roman" w:hAnsi="Times New Roman" w:cs="Times New Roman"/>
          <w:sz w:val="28"/>
          <w:szCs w:val="28"/>
        </w:rPr>
        <w:t>3) объявление предостережения;</w:t>
      </w:r>
    </w:p>
    <w:p w:rsidR="00EA1A97" w:rsidRDefault="00D86406" w:rsidP="001D39F6">
      <w:pPr>
        <w:autoSpaceDE w:val="0"/>
        <w:autoSpaceDN w:val="0"/>
        <w:adjustRightInd w:val="0"/>
        <w:ind w:left="-567" w:right="-284"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консультирование;</w:t>
      </w:r>
    </w:p>
    <w:p w:rsidR="00D86406" w:rsidRPr="00336539" w:rsidRDefault="00D86406" w:rsidP="001D39F6">
      <w:pPr>
        <w:autoSpaceDE w:val="0"/>
        <w:autoSpaceDN w:val="0"/>
        <w:adjustRightInd w:val="0"/>
        <w:ind w:left="-567" w:right="-284"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 профилактический визит.</w:t>
      </w:r>
    </w:p>
    <w:p w:rsidR="00EA1A97" w:rsidRDefault="00EA1A97" w:rsidP="00EA1A97">
      <w:pPr>
        <w:autoSpaceDE w:val="0"/>
        <w:autoSpaceDN w:val="0"/>
        <w:adjustRightInd w:val="0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0319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425"/>
        <w:gridCol w:w="5812"/>
        <w:gridCol w:w="2127"/>
        <w:gridCol w:w="1955"/>
      </w:tblGrid>
      <w:tr w:rsidR="00EA1A97" w:rsidRPr="00AE410D" w:rsidTr="00EC322D">
        <w:tc>
          <w:tcPr>
            <w:tcW w:w="425" w:type="dxa"/>
          </w:tcPr>
          <w:p w:rsidR="00EA1A97" w:rsidRPr="00EC322D" w:rsidRDefault="00EA1A97" w:rsidP="008074C0">
            <w:pPr>
              <w:autoSpaceDE w:val="0"/>
              <w:adjustRightInd w:val="0"/>
              <w:spacing w:line="20" w:lineRule="atLeast"/>
              <w:jc w:val="both"/>
              <w:rPr>
                <w:rFonts w:ascii="Times New Roman" w:hAnsi="Times New Roman" w:cs="Times New Roman"/>
                <w:b/>
                <w:sz w:val="24"/>
                <w:szCs w:val="26"/>
              </w:rPr>
            </w:pPr>
            <w:r w:rsidRPr="00EC322D">
              <w:rPr>
                <w:rFonts w:ascii="Times New Roman" w:hAnsi="Times New Roman" w:cs="Times New Roman"/>
                <w:b/>
                <w:sz w:val="24"/>
                <w:szCs w:val="26"/>
              </w:rPr>
              <w:t>№</w:t>
            </w:r>
          </w:p>
        </w:tc>
        <w:tc>
          <w:tcPr>
            <w:tcW w:w="5812" w:type="dxa"/>
            <w:vAlign w:val="center"/>
          </w:tcPr>
          <w:p w:rsidR="00EA1A97" w:rsidRPr="00EC322D" w:rsidRDefault="00EA1A97" w:rsidP="008074C0">
            <w:pPr>
              <w:pStyle w:val="ConsPlusNormal"/>
              <w:spacing w:line="2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6"/>
              </w:rPr>
            </w:pPr>
            <w:r w:rsidRPr="00EC322D">
              <w:rPr>
                <w:rFonts w:ascii="Times New Roman" w:hAnsi="Times New Roman" w:cs="Times New Roman"/>
                <w:b/>
                <w:bCs/>
                <w:sz w:val="24"/>
                <w:szCs w:val="26"/>
              </w:rPr>
              <w:t>Наименование мероприятия</w:t>
            </w:r>
          </w:p>
        </w:tc>
        <w:tc>
          <w:tcPr>
            <w:tcW w:w="2127" w:type="dxa"/>
          </w:tcPr>
          <w:p w:rsidR="00EA1A97" w:rsidRPr="00EC322D" w:rsidRDefault="00EA1A97" w:rsidP="001D39F6">
            <w:pPr>
              <w:autoSpaceDE w:val="0"/>
              <w:adjustRightInd w:val="0"/>
              <w:spacing w:line="20" w:lineRule="atLeast"/>
              <w:rPr>
                <w:rFonts w:ascii="Times New Roman" w:hAnsi="Times New Roman" w:cs="Times New Roman"/>
                <w:b/>
                <w:sz w:val="24"/>
                <w:szCs w:val="26"/>
              </w:rPr>
            </w:pPr>
            <w:r w:rsidRPr="00EC322D">
              <w:rPr>
                <w:rFonts w:ascii="Times New Roman" w:hAnsi="Times New Roman" w:cs="Times New Roman"/>
                <w:b/>
                <w:sz w:val="24"/>
                <w:szCs w:val="26"/>
              </w:rPr>
              <w:t>Сроки,</w:t>
            </w:r>
          </w:p>
          <w:p w:rsidR="00EA1A97" w:rsidRPr="00EC322D" w:rsidRDefault="00EA1A97" w:rsidP="001D39F6">
            <w:pPr>
              <w:autoSpaceDE w:val="0"/>
              <w:adjustRightInd w:val="0"/>
              <w:spacing w:line="20" w:lineRule="atLeast"/>
              <w:rPr>
                <w:rFonts w:ascii="Times New Roman" w:hAnsi="Times New Roman" w:cs="Times New Roman"/>
                <w:b/>
                <w:sz w:val="24"/>
                <w:szCs w:val="26"/>
              </w:rPr>
            </w:pPr>
            <w:r w:rsidRPr="00EC322D">
              <w:rPr>
                <w:rFonts w:ascii="Times New Roman" w:hAnsi="Times New Roman" w:cs="Times New Roman"/>
                <w:b/>
                <w:sz w:val="24"/>
                <w:szCs w:val="26"/>
              </w:rPr>
              <w:t>периодичность</w:t>
            </w:r>
          </w:p>
        </w:tc>
        <w:tc>
          <w:tcPr>
            <w:tcW w:w="1955" w:type="dxa"/>
          </w:tcPr>
          <w:p w:rsidR="00EA1A97" w:rsidRPr="00EC322D" w:rsidRDefault="00EA1A97" w:rsidP="001D39F6">
            <w:pPr>
              <w:autoSpaceDE w:val="0"/>
              <w:adjustRightInd w:val="0"/>
              <w:spacing w:line="20" w:lineRule="atLeast"/>
              <w:rPr>
                <w:rFonts w:ascii="Times New Roman" w:hAnsi="Times New Roman" w:cs="Times New Roman"/>
                <w:b/>
                <w:sz w:val="24"/>
                <w:szCs w:val="26"/>
              </w:rPr>
            </w:pPr>
            <w:r w:rsidRPr="00EC322D">
              <w:rPr>
                <w:rFonts w:ascii="Times New Roman" w:hAnsi="Times New Roman" w:cs="Times New Roman"/>
                <w:b/>
                <w:sz w:val="24"/>
                <w:szCs w:val="26"/>
              </w:rPr>
              <w:t>Ответственное подразделение</w:t>
            </w:r>
          </w:p>
        </w:tc>
      </w:tr>
      <w:tr w:rsidR="00EA1A97" w:rsidRPr="00AE410D" w:rsidTr="00EC322D">
        <w:tc>
          <w:tcPr>
            <w:tcW w:w="425" w:type="dxa"/>
          </w:tcPr>
          <w:p w:rsidR="00EA1A97" w:rsidRPr="00AE410D" w:rsidRDefault="00D86406" w:rsidP="008074C0">
            <w:pPr>
              <w:autoSpaceDE w:val="0"/>
              <w:autoSpaceDN w:val="0"/>
              <w:adjustRightInd w:val="0"/>
              <w:spacing w:line="20" w:lineRule="atLeast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</w:t>
            </w:r>
          </w:p>
        </w:tc>
        <w:tc>
          <w:tcPr>
            <w:tcW w:w="5812" w:type="dxa"/>
          </w:tcPr>
          <w:p w:rsidR="00EA1A97" w:rsidRPr="00AE410D" w:rsidRDefault="00EA1A97" w:rsidP="008074C0">
            <w:pPr>
              <w:autoSpaceDE w:val="0"/>
              <w:autoSpaceDN w:val="0"/>
              <w:adjustRightInd w:val="0"/>
              <w:spacing w:line="20" w:lineRule="atLeast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E410D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I. Информирование</w:t>
            </w:r>
          </w:p>
        </w:tc>
        <w:tc>
          <w:tcPr>
            <w:tcW w:w="2127" w:type="dxa"/>
          </w:tcPr>
          <w:p w:rsidR="00EA1A97" w:rsidRPr="00AE410D" w:rsidRDefault="00EA1A97" w:rsidP="008074C0">
            <w:pPr>
              <w:autoSpaceDE w:val="0"/>
              <w:autoSpaceDN w:val="0"/>
              <w:adjustRightInd w:val="0"/>
              <w:spacing w:line="20" w:lineRule="atLeast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955" w:type="dxa"/>
          </w:tcPr>
          <w:p w:rsidR="00EA1A97" w:rsidRPr="00AE410D" w:rsidRDefault="00EA1A97" w:rsidP="008074C0">
            <w:pPr>
              <w:autoSpaceDE w:val="0"/>
              <w:autoSpaceDN w:val="0"/>
              <w:adjustRightInd w:val="0"/>
              <w:spacing w:line="20" w:lineRule="atLeast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EA1A97" w:rsidRPr="00AE410D" w:rsidTr="00EC322D">
        <w:tc>
          <w:tcPr>
            <w:tcW w:w="425" w:type="dxa"/>
          </w:tcPr>
          <w:p w:rsidR="00EA1A97" w:rsidRPr="00AE410D" w:rsidRDefault="00EA1A97" w:rsidP="008074C0">
            <w:pPr>
              <w:autoSpaceDE w:val="0"/>
              <w:autoSpaceDN w:val="0"/>
              <w:adjustRightInd w:val="0"/>
              <w:spacing w:line="20" w:lineRule="atLeast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5812" w:type="dxa"/>
          </w:tcPr>
          <w:p w:rsidR="00EA1A97" w:rsidRPr="00AE410D" w:rsidRDefault="00EA1A97" w:rsidP="008074C0">
            <w:pPr>
              <w:autoSpaceDE w:val="0"/>
              <w:autoSpaceDN w:val="0"/>
              <w:adjustRightInd w:val="0"/>
              <w:spacing w:line="2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E410D">
              <w:rPr>
                <w:rFonts w:ascii="Times New Roman" w:hAnsi="Times New Roman" w:cs="Times New Roman"/>
                <w:sz w:val="26"/>
                <w:szCs w:val="26"/>
              </w:rPr>
              <w:t xml:space="preserve">Информация размещаемая на официальном сайте </w:t>
            </w:r>
            <w:r w:rsidR="00AF3590">
              <w:rPr>
                <w:rFonts w:ascii="Times New Roman" w:hAnsi="Times New Roman" w:cs="Times New Roman"/>
                <w:sz w:val="26"/>
                <w:szCs w:val="26"/>
              </w:rPr>
              <w:t xml:space="preserve">комитета по управлению имуществом города </w:t>
            </w:r>
            <w:r w:rsidR="00AF3590" w:rsidRPr="00AF3590">
              <w:rPr>
                <w:rFonts w:ascii="Times New Roman" w:hAnsi="Times New Roman" w:cs="Times New Roman"/>
                <w:sz w:val="26"/>
                <w:szCs w:val="26"/>
              </w:rPr>
              <w:t>Кузнецка (</w:t>
            </w:r>
            <w:hyperlink r:id="rId8" w:history="1">
              <w:r w:rsidR="00AF3590" w:rsidRPr="00AF3590">
                <w:rPr>
                  <w:rStyle w:val="ae"/>
                  <w:rFonts w:ascii="Times New Roman" w:hAnsi="Times New Roman" w:cs="Times New Roman"/>
                  <w:color w:val="auto"/>
                  <w:sz w:val="26"/>
                  <w:szCs w:val="26"/>
                  <w:lang w:val="en-US"/>
                </w:rPr>
                <w:t>http</w:t>
              </w:r>
              <w:r w:rsidR="00AF3590" w:rsidRPr="00AF3590">
                <w:rPr>
                  <w:rStyle w:val="ae"/>
                  <w:rFonts w:ascii="Times New Roman" w:hAnsi="Times New Roman" w:cs="Times New Roman"/>
                  <w:color w:val="auto"/>
                  <w:sz w:val="26"/>
                  <w:szCs w:val="26"/>
                </w:rPr>
                <w:t>://</w:t>
              </w:r>
              <w:r w:rsidR="00AF3590" w:rsidRPr="00AF3590">
                <w:rPr>
                  <w:rStyle w:val="ae"/>
                  <w:rFonts w:ascii="Times New Roman" w:hAnsi="Times New Roman" w:cs="Times New Roman"/>
                  <w:color w:val="auto"/>
                  <w:sz w:val="26"/>
                  <w:szCs w:val="26"/>
                  <w:lang w:val="en-US"/>
                </w:rPr>
                <w:t>kumi</w:t>
              </w:r>
              <w:r w:rsidR="00AF3590" w:rsidRPr="00AF3590">
                <w:rPr>
                  <w:rStyle w:val="ae"/>
                  <w:rFonts w:ascii="Times New Roman" w:hAnsi="Times New Roman" w:cs="Times New Roman"/>
                  <w:color w:val="auto"/>
                  <w:sz w:val="26"/>
                  <w:szCs w:val="26"/>
                </w:rPr>
                <w:t>-</w:t>
              </w:r>
              <w:r w:rsidR="00AF3590" w:rsidRPr="00AF3590">
                <w:rPr>
                  <w:rStyle w:val="ae"/>
                  <w:rFonts w:ascii="Times New Roman" w:hAnsi="Times New Roman" w:cs="Times New Roman"/>
                  <w:color w:val="auto"/>
                  <w:sz w:val="26"/>
                  <w:szCs w:val="26"/>
                  <w:lang w:val="en-US"/>
                </w:rPr>
                <w:t>kuz</w:t>
              </w:r>
              <w:r w:rsidR="00AF3590" w:rsidRPr="00AF3590">
                <w:rPr>
                  <w:rStyle w:val="ae"/>
                  <w:rFonts w:ascii="Times New Roman" w:hAnsi="Times New Roman" w:cs="Times New Roman"/>
                  <w:color w:val="auto"/>
                  <w:sz w:val="26"/>
                  <w:szCs w:val="26"/>
                </w:rPr>
                <w:t>.</w:t>
              </w:r>
              <w:r w:rsidR="00AF3590" w:rsidRPr="00AF3590">
                <w:rPr>
                  <w:rStyle w:val="ae"/>
                  <w:rFonts w:ascii="Times New Roman" w:hAnsi="Times New Roman" w:cs="Times New Roman"/>
                  <w:color w:val="auto"/>
                  <w:sz w:val="26"/>
                  <w:szCs w:val="26"/>
                  <w:lang w:val="en-US"/>
                </w:rPr>
                <w:t>ru</w:t>
              </w:r>
            </w:hyperlink>
            <w:r w:rsidR="00AF3590" w:rsidRPr="00AF3590">
              <w:rPr>
                <w:rFonts w:ascii="Times New Roman" w:hAnsi="Times New Roman" w:cs="Times New Roman"/>
                <w:sz w:val="26"/>
                <w:szCs w:val="26"/>
              </w:rPr>
              <w:t>) и сайте администрации</w:t>
            </w:r>
            <w:r w:rsidRPr="00AF3590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5E5180" w:rsidRPr="00AF3590">
              <w:rPr>
                <w:rFonts w:ascii="Times New Roman" w:hAnsi="Times New Roman" w:cs="Times New Roman"/>
                <w:sz w:val="26"/>
                <w:szCs w:val="26"/>
              </w:rPr>
              <w:t>города Кузнецка</w:t>
            </w:r>
            <w:r w:rsidR="00AF3590" w:rsidRPr="00AF3590">
              <w:rPr>
                <w:rFonts w:ascii="Times New Roman" w:hAnsi="Times New Roman" w:cs="Times New Roman"/>
                <w:sz w:val="26"/>
                <w:szCs w:val="26"/>
              </w:rPr>
              <w:t xml:space="preserve"> (https://gorodkuzneck.ru/)</w:t>
            </w:r>
            <w:r w:rsidRPr="00AE410D"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 xml:space="preserve"> в </w:t>
            </w:r>
            <w:r w:rsidRPr="00AE410D">
              <w:rPr>
                <w:rFonts w:ascii="Times New Roman" w:hAnsi="Times New Roman" w:cs="Times New Roman"/>
                <w:sz w:val="26"/>
                <w:szCs w:val="26"/>
              </w:rPr>
              <w:t>информационно-телекоммуникационной сети «Интернет»:</w:t>
            </w:r>
          </w:p>
          <w:p w:rsidR="00EA1A97" w:rsidRPr="00AE410D" w:rsidRDefault="00EA1A97" w:rsidP="008074C0">
            <w:pPr>
              <w:autoSpaceDE w:val="0"/>
              <w:autoSpaceDN w:val="0"/>
              <w:adjustRightInd w:val="0"/>
              <w:spacing w:line="2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E410D">
              <w:rPr>
                <w:rFonts w:ascii="Times New Roman" w:hAnsi="Times New Roman" w:cs="Times New Roman"/>
                <w:sz w:val="26"/>
                <w:szCs w:val="26"/>
              </w:rPr>
              <w:t>1) тексты нормативных правовых актов (НПА), регулирующих</w:t>
            </w:r>
            <w:r w:rsidR="00AF3590" w:rsidRPr="00AF3590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AE410D">
              <w:rPr>
                <w:rFonts w:ascii="Times New Roman" w:hAnsi="Times New Roman" w:cs="Times New Roman"/>
                <w:sz w:val="26"/>
                <w:szCs w:val="26"/>
              </w:rPr>
              <w:t>осуществление муниципального контроля;</w:t>
            </w:r>
          </w:p>
          <w:p w:rsidR="00EA1A97" w:rsidRPr="00AE410D" w:rsidRDefault="00EA1A97" w:rsidP="008074C0">
            <w:pPr>
              <w:autoSpaceDE w:val="0"/>
              <w:autoSpaceDN w:val="0"/>
              <w:adjustRightInd w:val="0"/>
              <w:spacing w:line="2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E410D">
              <w:rPr>
                <w:rFonts w:ascii="Times New Roman" w:hAnsi="Times New Roman" w:cs="Times New Roman"/>
                <w:sz w:val="26"/>
                <w:szCs w:val="26"/>
              </w:rPr>
              <w:t>2) сведения об изменениях, внесенных в нормативные правовые акты, регулирующие осуществление муниципального контроля, о сроках и порядке их вступления в силу;</w:t>
            </w:r>
          </w:p>
          <w:p w:rsidR="00EA1A97" w:rsidRPr="00AE410D" w:rsidRDefault="00EA1A97" w:rsidP="008074C0">
            <w:pPr>
              <w:autoSpaceDE w:val="0"/>
              <w:autoSpaceDN w:val="0"/>
              <w:adjustRightInd w:val="0"/>
              <w:spacing w:line="2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E410D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3) перечень НПА с указанием структурных единиц этих актов, содержащих обязательные требования, оценка соблюдения которых является предметом контроля, а также информацию о мерах ответственности, применяемых при нарушении обязательных требований, с текстами в действующей редакции;</w:t>
            </w:r>
          </w:p>
          <w:p w:rsidR="00EA1A97" w:rsidRPr="00AE410D" w:rsidRDefault="00EA1A97" w:rsidP="008074C0">
            <w:pPr>
              <w:autoSpaceDE w:val="0"/>
              <w:autoSpaceDN w:val="0"/>
              <w:adjustRightInd w:val="0"/>
              <w:spacing w:line="2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E410D">
              <w:rPr>
                <w:rFonts w:ascii="Times New Roman" w:hAnsi="Times New Roman" w:cs="Times New Roman"/>
                <w:sz w:val="26"/>
                <w:szCs w:val="26"/>
              </w:rPr>
              <w:t>4) программа профилактики рисков причинения вреда и план проведения плановых контрольных мероприятий контрольным органом (при проведении таких мероприятий);</w:t>
            </w:r>
          </w:p>
          <w:p w:rsidR="00EA1A97" w:rsidRPr="00AE410D" w:rsidRDefault="00EA1A97" w:rsidP="008074C0">
            <w:pPr>
              <w:autoSpaceDE w:val="0"/>
              <w:autoSpaceDN w:val="0"/>
              <w:adjustRightInd w:val="0"/>
              <w:spacing w:line="2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E410D">
              <w:rPr>
                <w:rFonts w:ascii="Times New Roman" w:hAnsi="Times New Roman" w:cs="Times New Roman"/>
                <w:sz w:val="26"/>
                <w:szCs w:val="26"/>
              </w:rPr>
              <w:t>5) сведения о способах получения консультаций по вопросам соблюдения обязательных требований;</w:t>
            </w:r>
          </w:p>
          <w:p w:rsidR="00EA1A97" w:rsidRPr="00AE410D" w:rsidRDefault="00EA1A97" w:rsidP="008074C0">
            <w:pPr>
              <w:autoSpaceDE w:val="0"/>
              <w:autoSpaceDN w:val="0"/>
              <w:adjustRightInd w:val="0"/>
              <w:spacing w:line="2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E410D">
              <w:rPr>
                <w:rFonts w:ascii="Times New Roman" w:hAnsi="Times New Roman" w:cs="Times New Roman"/>
                <w:sz w:val="26"/>
                <w:szCs w:val="26"/>
              </w:rPr>
              <w:t>6) доклады, содержащие результаты обобщения правоприменительной практики контрольного органа;</w:t>
            </w:r>
          </w:p>
          <w:p w:rsidR="00EA1A97" w:rsidRPr="00AE410D" w:rsidRDefault="00EA1A97" w:rsidP="008074C0">
            <w:pPr>
              <w:autoSpaceDE w:val="0"/>
              <w:autoSpaceDN w:val="0"/>
              <w:adjustRightInd w:val="0"/>
              <w:spacing w:line="2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E410D">
              <w:rPr>
                <w:rFonts w:ascii="Times New Roman" w:hAnsi="Times New Roman" w:cs="Times New Roman"/>
                <w:sz w:val="26"/>
                <w:szCs w:val="26"/>
              </w:rPr>
              <w:t>7) доклады о муниципальном контроле;</w:t>
            </w:r>
          </w:p>
          <w:p w:rsidR="00EA1A97" w:rsidRPr="00AE410D" w:rsidRDefault="00EA1A97" w:rsidP="008074C0">
            <w:pPr>
              <w:autoSpaceDE w:val="0"/>
              <w:autoSpaceDN w:val="0"/>
              <w:adjustRightInd w:val="0"/>
              <w:spacing w:line="2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E410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8) иная информация, предусмотренная при осуществлении муниципального контроля </w:t>
            </w:r>
          </w:p>
        </w:tc>
        <w:tc>
          <w:tcPr>
            <w:tcW w:w="2127" w:type="dxa"/>
          </w:tcPr>
          <w:p w:rsidR="00EA1A97" w:rsidRPr="00AE410D" w:rsidRDefault="00EA1A97" w:rsidP="0071403A">
            <w:pPr>
              <w:autoSpaceDE w:val="0"/>
              <w:autoSpaceDN w:val="0"/>
              <w:adjustRightInd w:val="0"/>
              <w:spacing w:line="20" w:lineRule="atLeast"/>
              <w:ind w:left="-108" w:right="-108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E410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постоянно</w:t>
            </w:r>
          </w:p>
        </w:tc>
        <w:tc>
          <w:tcPr>
            <w:tcW w:w="1955" w:type="dxa"/>
          </w:tcPr>
          <w:p w:rsidR="0071403A" w:rsidRDefault="00E62079" w:rsidP="0071403A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Комитет</w:t>
            </w:r>
          </w:p>
          <w:p w:rsidR="005E5180" w:rsidRPr="00AE410D" w:rsidRDefault="00E62079" w:rsidP="0071403A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по управлению имуществом города Кузнецка</w:t>
            </w:r>
          </w:p>
          <w:p w:rsidR="008E7F9D" w:rsidRPr="00AE410D" w:rsidRDefault="008E7F9D" w:rsidP="008E7F9D">
            <w:pPr>
              <w:autoSpaceDE w:val="0"/>
              <w:autoSpaceDN w:val="0"/>
              <w:adjustRightInd w:val="0"/>
              <w:spacing w:line="2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A1A97" w:rsidRPr="00AE410D" w:rsidTr="00EC322D">
        <w:tc>
          <w:tcPr>
            <w:tcW w:w="425" w:type="dxa"/>
          </w:tcPr>
          <w:p w:rsidR="00EA1A97" w:rsidRPr="00AE410D" w:rsidRDefault="00D86406" w:rsidP="008074C0">
            <w:pPr>
              <w:autoSpaceDE w:val="0"/>
              <w:autoSpaceDN w:val="0"/>
              <w:adjustRightInd w:val="0"/>
              <w:spacing w:line="20" w:lineRule="atLeast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2</w:t>
            </w:r>
          </w:p>
        </w:tc>
        <w:tc>
          <w:tcPr>
            <w:tcW w:w="5812" w:type="dxa"/>
          </w:tcPr>
          <w:p w:rsidR="00EA1A97" w:rsidRPr="00AE410D" w:rsidRDefault="00EA1A97" w:rsidP="008074C0">
            <w:pPr>
              <w:autoSpaceDE w:val="0"/>
              <w:autoSpaceDN w:val="0"/>
              <w:adjustRightInd w:val="0"/>
              <w:spacing w:line="20" w:lineRule="atLeast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E410D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II. Обобщение правоприменительной практики</w:t>
            </w:r>
          </w:p>
        </w:tc>
        <w:tc>
          <w:tcPr>
            <w:tcW w:w="2127" w:type="dxa"/>
          </w:tcPr>
          <w:p w:rsidR="00EA1A97" w:rsidRPr="00AE410D" w:rsidRDefault="00EA1A97" w:rsidP="008074C0">
            <w:pPr>
              <w:autoSpaceDE w:val="0"/>
              <w:autoSpaceDN w:val="0"/>
              <w:adjustRightInd w:val="0"/>
              <w:spacing w:line="20" w:lineRule="atLeast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955" w:type="dxa"/>
          </w:tcPr>
          <w:p w:rsidR="00EA1A97" w:rsidRPr="00AE410D" w:rsidRDefault="00EA1A97" w:rsidP="008074C0">
            <w:pPr>
              <w:autoSpaceDE w:val="0"/>
              <w:autoSpaceDN w:val="0"/>
              <w:adjustRightInd w:val="0"/>
              <w:spacing w:line="20" w:lineRule="atLeast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E62079" w:rsidRPr="00AE410D" w:rsidTr="00EC322D">
        <w:tc>
          <w:tcPr>
            <w:tcW w:w="425" w:type="dxa"/>
          </w:tcPr>
          <w:p w:rsidR="00E62079" w:rsidRPr="00AE410D" w:rsidRDefault="00E62079" w:rsidP="008074C0">
            <w:pPr>
              <w:spacing w:line="20" w:lineRule="atLeast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812" w:type="dxa"/>
          </w:tcPr>
          <w:p w:rsidR="00AD4310" w:rsidRPr="00AD4310" w:rsidRDefault="00AD4310" w:rsidP="00AD4310">
            <w:pPr>
              <w:spacing w:line="20" w:lineRule="atLeast"/>
              <w:jc w:val="left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D431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Комитет осуществляет обобщение правоприменительной практики </w:t>
            </w:r>
            <w:r w:rsidR="00AF359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</w:t>
            </w:r>
            <w:r w:rsidRPr="00AD431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проведени</w:t>
            </w:r>
            <w:r w:rsidR="00AF359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</w:t>
            </w:r>
            <w:r w:rsidRPr="00AD431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муниципального земельного контроля один раз в год.</w:t>
            </w:r>
          </w:p>
          <w:p w:rsidR="00AD4310" w:rsidRPr="00AD4310" w:rsidRDefault="00AD4310" w:rsidP="00AD4310">
            <w:pPr>
              <w:spacing w:line="20" w:lineRule="atLeast"/>
              <w:jc w:val="left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D431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 итогам обобщения правоприменительной практики обеспечивается подготовка доклада о результатах правоприменительной практики и проведения муниципального земельного контроля.</w:t>
            </w:r>
          </w:p>
          <w:p w:rsidR="00E62079" w:rsidRPr="00AE410D" w:rsidRDefault="00AD4310" w:rsidP="00AD4310">
            <w:pPr>
              <w:spacing w:line="20" w:lineRule="atLeast"/>
              <w:jc w:val="left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D431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Для подготовки доклада о правоприменительной практике контрольным органом используется информация о проведенных контрольных мероприятиях, профилактических мероприятиях, о результатах админи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стративной и судебной практики.</w:t>
            </w:r>
          </w:p>
        </w:tc>
        <w:tc>
          <w:tcPr>
            <w:tcW w:w="2127" w:type="dxa"/>
          </w:tcPr>
          <w:p w:rsidR="00AF3590" w:rsidRDefault="00E62079" w:rsidP="00D86406">
            <w:pPr>
              <w:autoSpaceDE w:val="0"/>
              <w:autoSpaceDN w:val="0"/>
              <w:adjustRightInd w:val="0"/>
              <w:spacing w:line="20" w:lineRule="atLeast"/>
              <w:ind w:left="-108" w:right="-108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E2EA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="00AD4310" w:rsidRPr="004E2EA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один раз в год </w:t>
            </w:r>
          </w:p>
          <w:p w:rsidR="00E62079" w:rsidRPr="004E2EA4" w:rsidRDefault="00AD4310" w:rsidP="002652B7">
            <w:pPr>
              <w:autoSpaceDE w:val="0"/>
              <w:autoSpaceDN w:val="0"/>
              <w:adjustRightInd w:val="0"/>
              <w:spacing w:line="20" w:lineRule="atLeast"/>
              <w:ind w:left="-108" w:right="-108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E2EA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до </w:t>
            </w:r>
            <w:r w:rsidR="00CB09B7" w:rsidRPr="004E2EA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</w:t>
            </w:r>
            <w:r w:rsidRPr="004E2EA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.0</w:t>
            </w:r>
            <w:r w:rsidR="00CB09B7" w:rsidRPr="004E2EA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  <w:r w:rsidRPr="004E2EA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.202</w:t>
            </w:r>
            <w:r w:rsidR="002652B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</w:t>
            </w:r>
          </w:p>
        </w:tc>
        <w:tc>
          <w:tcPr>
            <w:tcW w:w="1955" w:type="dxa"/>
          </w:tcPr>
          <w:p w:rsidR="00E62079" w:rsidRPr="004E2EA4" w:rsidRDefault="00E62079">
            <w:r w:rsidRPr="004E2EA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Комитет по управлению имуществом города Кузнецка</w:t>
            </w:r>
          </w:p>
        </w:tc>
      </w:tr>
      <w:tr w:rsidR="00AD4310" w:rsidRPr="00AE410D" w:rsidTr="00EC322D">
        <w:tc>
          <w:tcPr>
            <w:tcW w:w="425" w:type="dxa"/>
          </w:tcPr>
          <w:p w:rsidR="00AD4310" w:rsidRPr="00D86406" w:rsidRDefault="00D86406" w:rsidP="008074C0">
            <w:pPr>
              <w:autoSpaceDE w:val="0"/>
              <w:autoSpaceDN w:val="0"/>
              <w:adjustRightInd w:val="0"/>
              <w:spacing w:line="20" w:lineRule="atLeast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D86406">
              <w:rPr>
                <w:rFonts w:ascii="Times New Roman" w:hAnsi="Times New Roman" w:cs="Times New Roman"/>
                <w:b/>
                <w:sz w:val="26"/>
                <w:szCs w:val="26"/>
              </w:rPr>
              <w:t>3</w:t>
            </w:r>
          </w:p>
        </w:tc>
        <w:tc>
          <w:tcPr>
            <w:tcW w:w="5812" w:type="dxa"/>
          </w:tcPr>
          <w:p w:rsidR="00AD4310" w:rsidRPr="00E62079" w:rsidRDefault="00AD4310" w:rsidP="001F7096">
            <w:pPr>
              <w:autoSpaceDE w:val="0"/>
              <w:autoSpaceDN w:val="0"/>
              <w:adjustRightInd w:val="0"/>
              <w:spacing w:line="20" w:lineRule="atLeast"/>
              <w:jc w:val="both"/>
              <w:rPr>
                <w:rFonts w:ascii="Times New Roman" w:hAnsi="Times New Roman" w:cs="Times New Roman"/>
                <w:sz w:val="26"/>
                <w:szCs w:val="26"/>
                <w:highlight w:val="red"/>
              </w:rPr>
            </w:pPr>
            <w:r w:rsidRPr="00CB09B7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III. Объявление предостережения</w:t>
            </w:r>
          </w:p>
        </w:tc>
        <w:tc>
          <w:tcPr>
            <w:tcW w:w="2127" w:type="dxa"/>
          </w:tcPr>
          <w:p w:rsidR="00AD4310" w:rsidRPr="00E62079" w:rsidRDefault="00AD4310" w:rsidP="004148CC">
            <w:pPr>
              <w:autoSpaceDE w:val="0"/>
              <w:autoSpaceDN w:val="0"/>
              <w:adjustRightInd w:val="0"/>
              <w:spacing w:line="20" w:lineRule="atLeast"/>
              <w:ind w:left="-108" w:right="-108"/>
              <w:rPr>
                <w:rFonts w:ascii="Times New Roman" w:eastAsia="Times New Roman" w:hAnsi="Times New Roman" w:cs="Times New Roman"/>
                <w:sz w:val="26"/>
                <w:szCs w:val="26"/>
                <w:highlight w:val="red"/>
                <w:lang w:eastAsia="ru-RU"/>
              </w:rPr>
            </w:pPr>
          </w:p>
        </w:tc>
        <w:tc>
          <w:tcPr>
            <w:tcW w:w="1955" w:type="dxa"/>
          </w:tcPr>
          <w:p w:rsidR="00AD4310" w:rsidRDefault="00AD4310"/>
        </w:tc>
      </w:tr>
      <w:tr w:rsidR="00AD4310" w:rsidRPr="00AE410D" w:rsidTr="00EC322D">
        <w:tc>
          <w:tcPr>
            <w:tcW w:w="425" w:type="dxa"/>
          </w:tcPr>
          <w:p w:rsidR="00AD4310" w:rsidRPr="00D86406" w:rsidRDefault="00AD4310" w:rsidP="008074C0">
            <w:pPr>
              <w:autoSpaceDE w:val="0"/>
              <w:autoSpaceDN w:val="0"/>
              <w:adjustRightInd w:val="0"/>
              <w:spacing w:line="20" w:lineRule="atLeast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5812" w:type="dxa"/>
          </w:tcPr>
          <w:p w:rsidR="00AD4310" w:rsidRPr="00AE410D" w:rsidRDefault="00AD4310" w:rsidP="008074C0">
            <w:pPr>
              <w:autoSpaceDE w:val="0"/>
              <w:autoSpaceDN w:val="0"/>
              <w:adjustRightInd w:val="0"/>
              <w:spacing w:line="20" w:lineRule="atLeast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AE410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Объявление предостережения о недопустимости нарушений обязательных требований</w:t>
            </w:r>
          </w:p>
        </w:tc>
        <w:tc>
          <w:tcPr>
            <w:tcW w:w="2127" w:type="dxa"/>
          </w:tcPr>
          <w:p w:rsidR="00AD4310" w:rsidRPr="0071403A" w:rsidRDefault="00AD4310" w:rsidP="0071403A">
            <w:pPr>
              <w:pStyle w:val="ConsPlusNormal"/>
              <w:spacing w:line="20" w:lineRule="atLeast"/>
              <w:ind w:left="-108" w:right="-108" w:firstLine="0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AE410D">
              <w:rPr>
                <w:rFonts w:ascii="Times New Roman" w:hAnsi="Times New Roman" w:cs="Times New Roman"/>
                <w:sz w:val="26"/>
                <w:szCs w:val="26"/>
              </w:rPr>
              <w:t>при наличии сведений</w:t>
            </w:r>
            <w:r w:rsidRPr="00AE410D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о готовящихся нарушениях или о признаках нарушений обязательных требований</w:t>
            </w:r>
          </w:p>
        </w:tc>
        <w:tc>
          <w:tcPr>
            <w:tcW w:w="1955" w:type="dxa"/>
          </w:tcPr>
          <w:p w:rsidR="00AD4310" w:rsidRDefault="00AD4310">
            <w:r w:rsidRPr="005574A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Комитет по управлению имуществом города Кузнецка</w:t>
            </w:r>
          </w:p>
        </w:tc>
      </w:tr>
      <w:tr w:rsidR="00AD4310" w:rsidRPr="00AE410D" w:rsidTr="00EC322D">
        <w:tc>
          <w:tcPr>
            <w:tcW w:w="425" w:type="dxa"/>
          </w:tcPr>
          <w:p w:rsidR="00AD4310" w:rsidRPr="00D86406" w:rsidRDefault="00D86406" w:rsidP="008074C0">
            <w:pPr>
              <w:autoSpaceDE w:val="0"/>
              <w:autoSpaceDN w:val="0"/>
              <w:adjustRightInd w:val="0"/>
              <w:spacing w:line="20" w:lineRule="atLeast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D86406">
              <w:rPr>
                <w:rFonts w:ascii="Times New Roman" w:hAnsi="Times New Roman" w:cs="Times New Roman"/>
                <w:b/>
                <w:sz w:val="26"/>
                <w:szCs w:val="26"/>
              </w:rPr>
              <w:t>4</w:t>
            </w:r>
          </w:p>
        </w:tc>
        <w:tc>
          <w:tcPr>
            <w:tcW w:w="5812" w:type="dxa"/>
          </w:tcPr>
          <w:p w:rsidR="00AD4310" w:rsidRPr="00AE410D" w:rsidRDefault="00AD4310" w:rsidP="008074C0">
            <w:pPr>
              <w:autoSpaceDE w:val="0"/>
              <w:autoSpaceDN w:val="0"/>
              <w:adjustRightInd w:val="0"/>
              <w:spacing w:line="20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2092C"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  <w:t>IV</w:t>
            </w:r>
            <w:r w:rsidRPr="0022092C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. </w:t>
            </w:r>
            <w:r w:rsidRPr="0022092C">
              <w:rPr>
                <w:rFonts w:ascii="Times New Roman" w:hAnsi="Times New Roman" w:cs="Times New Roman"/>
                <w:b/>
                <w:sz w:val="26"/>
                <w:szCs w:val="26"/>
              </w:rPr>
              <w:t>Консультирование</w:t>
            </w:r>
          </w:p>
        </w:tc>
        <w:tc>
          <w:tcPr>
            <w:tcW w:w="2127" w:type="dxa"/>
          </w:tcPr>
          <w:p w:rsidR="00AD4310" w:rsidRPr="00AE410D" w:rsidRDefault="00AD4310" w:rsidP="0071403A">
            <w:pPr>
              <w:pStyle w:val="ConsPlusNormal"/>
              <w:spacing w:line="20" w:lineRule="atLeast"/>
              <w:ind w:left="-108" w:right="-108"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55" w:type="dxa"/>
          </w:tcPr>
          <w:p w:rsidR="00AD4310" w:rsidRDefault="00AD4310"/>
        </w:tc>
      </w:tr>
      <w:tr w:rsidR="00AD4310" w:rsidRPr="00AE410D" w:rsidTr="00EC322D">
        <w:tc>
          <w:tcPr>
            <w:tcW w:w="425" w:type="dxa"/>
          </w:tcPr>
          <w:p w:rsidR="00AD4310" w:rsidRPr="00D86406" w:rsidRDefault="00AD4310" w:rsidP="008074C0">
            <w:pPr>
              <w:autoSpaceDE w:val="0"/>
              <w:autoSpaceDN w:val="0"/>
              <w:adjustRightInd w:val="0"/>
              <w:spacing w:line="20" w:lineRule="atLeast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5812" w:type="dxa"/>
          </w:tcPr>
          <w:p w:rsidR="00AD4310" w:rsidRPr="0022092C" w:rsidRDefault="00AD4310" w:rsidP="00B90FCC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2092C">
              <w:rPr>
                <w:rFonts w:ascii="Times New Roman" w:hAnsi="Times New Roman" w:cs="Times New Roman"/>
                <w:sz w:val="26"/>
                <w:szCs w:val="26"/>
              </w:rPr>
              <w:t>Консультирование контролируемых лиц и их представителей осуществляется по вопросам, связанным с организацией и осуществлением муниципального контроля:</w:t>
            </w:r>
          </w:p>
          <w:p w:rsidR="00AD4310" w:rsidRPr="0022092C" w:rsidRDefault="00AD4310" w:rsidP="00B90FCC">
            <w:pPr>
              <w:pStyle w:val="ConsPlusNormal"/>
              <w:tabs>
                <w:tab w:val="left" w:pos="1134"/>
              </w:tabs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1)</w:t>
            </w:r>
            <w:r w:rsidRPr="0022092C">
              <w:rPr>
                <w:rFonts w:ascii="Times New Roman" w:hAnsi="Times New Roman" w:cs="Times New Roman"/>
                <w:sz w:val="26"/>
                <w:szCs w:val="26"/>
              </w:rPr>
              <w:t>порядка проведения контрольных мероприятий;</w:t>
            </w:r>
          </w:p>
          <w:p w:rsidR="00AD4310" w:rsidRPr="0022092C" w:rsidRDefault="00AD4310" w:rsidP="00B90FCC">
            <w:pPr>
              <w:pStyle w:val="ConsPlusNormal"/>
              <w:tabs>
                <w:tab w:val="left" w:pos="1134"/>
              </w:tabs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2092C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2) периодичности проведения контрольных мероприятий;</w:t>
            </w:r>
          </w:p>
          <w:p w:rsidR="00AD4310" w:rsidRPr="0022092C" w:rsidRDefault="00AD4310" w:rsidP="00B90FCC">
            <w:pPr>
              <w:pStyle w:val="ConsPlusNormal"/>
              <w:tabs>
                <w:tab w:val="left" w:pos="1134"/>
              </w:tabs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2092C">
              <w:rPr>
                <w:rFonts w:ascii="Times New Roman" w:hAnsi="Times New Roman" w:cs="Times New Roman"/>
                <w:sz w:val="26"/>
                <w:szCs w:val="26"/>
              </w:rPr>
              <w:t>3) порядка принятия решений по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итогам контрольных мероприятий.</w:t>
            </w:r>
          </w:p>
          <w:p w:rsidR="00AD4310" w:rsidRPr="0022092C" w:rsidRDefault="00AD4310" w:rsidP="00B90FCC">
            <w:pPr>
              <w:pStyle w:val="a8"/>
              <w:tabs>
                <w:tab w:val="left" w:pos="1134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2092C">
              <w:rPr>
                <w:rFonts w:ascii="Times New Roman" w:hAnsi="Times New Roman"/>
                <w:sz w:val="26"/>
                <w:szCs w:val="26"/>
              </w:rPr>
              <w:t>Инспекторы осуществляют консультирование контролируемых лиц и их представителей:</w:t>
            </w:r>
          </w:p>
          <w:p w:rsidR="00AD4310" w:rsidRPr="0022092C" w:rsidRDefault="00AD4310" w:rsidP="00B90FCC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2092C">
              <w:rPr>
                <w:rFonts w:ascii="Times New Roman" w:hAnsi="Times New Roman" w:cs="Times New Roman"/>
                <w:sz w:val="26"/>
                <w:szCs w:val="26"/>
              </w:rPr>
              <w:t>1) в виде устных разъяснений по телефону, посредством видео-конференц-связи, на личном приеме, либо в ходе проведения профилактического мероприятия, контрольного мероприятия;</w:t>
            </w:r>
          </w:p>
          <w:p w:rsidR="00AD4310" w:rsidRPr="0022092C" w:rsidRDefault="00AD4310" w:rsidP="00B90FCC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2092C">
              <w:rPr>
                <w:rFonts w:ascii="Times New Roman" w:hAnsi="Times New Roman" w:cs="Times New Roman"/>
                <w:sz w:val="26"/>
                <w:szCs w:val="26"/>
              </w:rPr>
              <w:t>2) посредством размещения на официальном сайте письменного разъяснения по однотипным обращениям (более 10 однотипных обращений) контролируемых лиц и их представителей, подписанного уполномоченным должностным лицом Комитета.</w:t>
            </w:r>
          </w:p>
          <w:p w:rsidR="00AD4310" w:rsidRPr="00AD4310" w:rsidRDefault="00AD4310" w:rsidP="00AD431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2092C">
              <w:rPr>
                <w:rFonts w:ascii="Times New Roman" w:hAnsi="Times New Roman" w:cs="Times New Roman"/>
                <w:sz w:val="26"/>
                <w:szCs w:val="26"/>
              </w:rPr>
              <w:t>Контрольный орган не предоставляет контролируемым лицам и их представителям в письменной форме информацию по вопросам устного консультирования.</w:t>
            </w:r>
          </w:p>
        </w:tc>
        <w:tc>
          <w:tcPr>
            <w:tcW w:w="2127" w:type="dxa"/>
          </w:tcPr>
          <w:p w:rsidR="00AD4310" w:rsidRDefault="00AD4310" w:rsidP="0071403A">
            <w:pPr>
              <w:autoSpaceDE w:val="0"/>
              <w:autoSpaceDN w:val="0"/>
              <w:adjustRightInd w:val="0"/>
              <w:spacing w:line="20" w:lineRule="atLeas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E410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при необходимости</w:t>
            </w:r>
          </w:p>
          <w:p w:rsidR="00AF3590" w:rsidRDefault="00AF3590" w:rsidP="0071403A">
            <w:pPr>
              <w:autoSpaceDE w:val="0"/>
              <w:autoSpaceDN w:val="0"/>
              <w:adjustRightInd w:val="0"/>
              <w:spacing w:line="20" w:lineRule="atLeas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AF3590" w:rsidRDefault="00AF3590" w:rsidP="0071403A">
            <w:pPr>
              <w:autoSpaceDE w:val="0"/>
              <w:autoSpaceDN w:val="0"/>
              <w:adjustRightInd w:val="0"/>
              <w:spacing w:line="20" w:lineRule="atLeas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AF3590" w:rsidRDefault="00AF3590" w:rsidP="0071403A">
            <w:pPr>
              <w:autoSpaceDE w:val="0"/>
              <w:autoSpaceDN w:val="0"/>
              <w:adjustRightInd w:val="0"/>
              <w:spacing w:line="20" w:lineRule="atLeas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AF3590" w:rsidRDefault="00AF3590" w:rsidP="0071403A">
            <w:pPr>
              <w:autoSpaceDE w:val="0"/>
              <w:autoSpaceDN w:val="0"/>
              <w:adjustRightInd w:val="0"/>
              <w:spacing w:line="20" w:lineRule="atLeas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AF3590" w:rsidRDefault="00AF3590" w:rsidP="0071403A">
            <w:pPr>
              <w:autoSpaceDE w:val="0"/>
              <w:autoSpaceDN w:val="0"/>
              <w:adjustRightInd w:val="0"/>
              <w:spacing w:line="20" w:lineRule="atLeas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AF3590" w:rsidRDefault="00AF3590" w:rsidP="0071403A">
            <w:pPr>
              <w:autoSpaceDE w:val="0"/>
              <w:autoSpaceDN w:val="0"/>
              <w:adjustRightInd w:val="0"/>
              <w:spacing w:line="20" w:lineRule="atLeas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AF3590" w:rsidRDefault="00AF3590" w:rsidP="0071403A">
            <w:pPr>
              <w:autoSpaceDE w:val="0"/>
              <w:autoSpaceDN w:val="0"/>
              <w:adjustRightInd w:val="0"/>
              <w:spacing w:line="20" w:lineRule="atLeas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AF3590" w:rsidRPr="00AE410D" w:rsidRDefault="00AF3590" w:rsidP="0071403A">
            <w:pPr>
              <w:autoSpaceDE w:val="0"/>
              <w:autoSpaceDN w:val="0"/>
              <w:adjustRightInd w:val="0"/>
              <w:spacing w:line="20" w:lineRule="atLeast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</w:p>
        </w:tc>
        <w:tc>
          <w:tcPr>
            <w:tcW w:w="1955" w:type="dxa"/>
          </w:tcPr>
          <w:p w:rsidR="00AD4310" w:rsidRDefault="00AD4310">
            <w:r w:rsidRPr="005574A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>Комитет по управлению имуществом города Кузнецка</w:t>
            </w:r>
          </w:p>
        </w:tc>
      </w:tr>
      <w:tr w:rsidR="00D86406" w:rsidRPr="00AE410D" w:rsidTr="00EC322D">
        <w:tc>
          <w:tcPr>
            <w:tcW w:w="425" w:type="dxa"/>
          </w:tcPr>
          <w:p w:rsidR="00D86406" w:rsidRPr="00D86406" w:rsidRDefault="00D86406" w:rsidP="008074C0">
            <w:pPr>
              <w:autoSpaceDE w:val="0"/>
              <w:autoSpaceDN w:val="0"/>
              <w:adjustRightInd w:val="0"/>
              <w:spacing w:line="20" w:lineRule="atLeast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D86406">
              <w:rPr>
                <w:rFonts w:ascii="Times New Roman" w:hAnsi="Times New Roman" w:cs="Times New Roman"/>
                <w:b/>
                <w:sz w:val="26"/>
                <w:szCs w:val="26"/>
              </w:rPr>
              <w:t>5</w:t>
            </w:r>
          </w:p>
        </w:tc>
        <w:tc>
          <w:tcPr>
            <w:tcW w:w="5812" w:type="dxa"/>
          </w:tcPr>
          <w:p w:rsidR="00D86406" w:rsidRPr="00D86406" w:rsidRDefault="00D86406" w:rsidP="00B90FCC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D86406"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  <w:t>V.</w:t>
            </w:r>
            <w:r w:rsidRPr="00D86406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Профилактический визит</w:t>
            </w:r>
          </w:p>
        </w:tc>
        <w:tc>
          <w:tcPr>
            <w:tcW w:w="2127" w:type="dxa"/>
          </w:tcPr>
          <w:p w:rsidR="00D86406" w:rsidRPr="00AE410D" w:rsidRDefault="00D86406" w:rsidP="008074C0">
            <w:pPr>
              <w:autoSpaceDE w:val="0"/>
              <w:autoSpaceDN w:val="0"/>
              <w:adjustRightInd w:val="0"/>
              <w:spacing w:line="20" w:lineRule="atLeas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955" w:type="dxa"/>
          </w:tcPr>
          <w:p w:rsidR="00D86406" w:rsidRPr="005574AA" w:rsidRDefault="00D86406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D86406" w:rsidRPr="00AE410D" w:rsidTr="00EC322D">
        <w:tc>
          <w:tcPr>
            <w:tcW w:w="425" w:type="dxa"/>
          </w:tcPr>
          <w:p w:rsidR="00D86406" w:rsidRPr="00AE410D" w:rsidRDefault="00D86406" w:rsidP="008074C0">
            <w:pPr>
              <w:autoSpaceDE w:val="0"/>
              <w:autoSpaceDN w:val="0"/>
              <w:adjustRightInd w:val="0"/>
              <w:spacing w:line="2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812" w:type="dxa"/>
          </w:tcPr>
          <w:p w:rsidR="001D39F6" w:rsidRPr="001D39F6" w:rsidRDefault="001D39F6" w:rsidP="001D39F6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D39F6">
              <w:rPr>
                <w:rFonts w:ascii="Times New Roman" w:hAnsi="Times New Roman" w:cs="Times New Roman"/>
                <w:sz w:val="26"/>
                <w:szCs w:val="26"/>
              </w:rPr>
              <w:t>Профилактический визит проводится в форме профилактической беседы инспектором по месту осуществления деятельности контролируемого лица либо путем использования видео-конференц-связи или мобильного приложения "Инспектор".</w:t>
            </w:r>
          </w:p>
          <w:p w:rsidR="00D86406" w:rsidRPr="0022092C" w:rsidRDefault="001D39F6" w:rsidP="001D39F6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D39F6">
              <w:rPr>
                <w:rFonts w:ascii="Times New Roman" w:hAnsi="Times New Roman" w:cs="Times New Roman"/>
                <w:sz w:val="26"/>
                <w:szCs w:val="26"/>
              </w:rPr>
              <w:t>В ходе профилактического визита контролируемое лицо информируется об обязательных требованиях, предъявляемых к его деятельности либо к принадлежащим ему объектам контроля, их соответствии критериям риска, о рекомендуемых способах снижения категории риска, видах, содержании и об интенсивности мероприятий, проводимых в отношении объекта контроля, исходя из его отнесения к соответствующей категории риска, а инспектор осуществляет ознакомление с объектом контроля, сбор сведений, необходимых для отнесения объектов контроля к категориям риска, и проводит оценку уровня соблюдения контролируемым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лицом обязательных требований.</w:t>
            </w:r>
          </w:p>
        </w:tc>
        <w:tc>
          <w:tcPr>
            <w:tcW w:w="2127" w:type="dxa"/>
          </w:tcPr>
          <w:p w:rsidR="00D86406" w:rsidRDefault="001D39F6" w:rsidP="0071403A">
            <w:pPr>
              <w:autoSpaceDE w:val="0"/>
              <w:autoSpaceDN w:val="0"/>
              <w:adjustRightInd w:val="0"/>
              <w:spacing w:line="20" w:lineRule="atLeas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Профилактический </w:t>
            </w:r>
            <w:r w:rsidRPr="001D39F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визит проводится по инициативе Комитета (обязательный профилактический визит) или по инициативе контролируемого лица.</w:t>
            </w:r>
          </w:p>
          <w:p w:rsidR="00EC322D" w:rsidRPr="00AE410D" w:rsidRDefault="00EC322D" w:rsidP="0071403A">
            <w:pPr>
              <w:autoSpaceDE w:val="0"/>
              <w:autoSpaceDN w:val="0"/>
              <w:adjustRightInd w:val="0"/>
              <w:spacing w:line="20" w:lineRule="atLeas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C322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Срок проведения мероприятия составляет не более 10 рабочих дней, но может быть продлён на срок, необходимый для проведения экспертизы, испытаний.</w:t>
            </w:r>
          </w:p>
        </w:tc>
        <w:tc>
          <w:tcPr>
            <w:tcW w:w="1955" w:type="dxa"/>
          </w:tcPr>
          <w:p w:rsidR="00D86406" w:rsidRPr="005574AA" w:rsidRDefault="00D86406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D86406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Комитет по управлению имуществом города Кузнецка</w:t>
            </w:r>
          </w:p>
        </w:tc>
      </w:tr>
    </w:tbl>
    <w:p w:rsidR="001D39F6" w:rsidRDefault="001D39F6" w:rsidP="00933344">
      <w:pPr>
        <w:autoSpaceDE w:val="0"/>
        <w:autoSpaceDN w:val="0"/>
        <w:adjustRightInd w:val="0"/>
        <w:spacing w:before="240"/>
        <w:ind w:firstLine="540"/>
        <w:rPr>
          <w:rFonts w:ascii="Times New Roman" w:hAnsi="Times New Roman" w:cs="Times New Roman"/>
          <w:b/>
          <w:sz w:val="28"/>
          <w:szCs w:val="28"/>
        </w:rPr>
      </w:pPr>
    </w:p>
    <w:p w:rsidR="001D39F6" w:rsidRDefault="001D39F6" w:rsidP="00933344">
      <w:pPr>
        <w:autoSpaceDE w:val="0"/>
        <w:autoSpaceDN w:val="0"/>
        <w:adjustRightInd w:val="0"/>
        <w:spacing w:before="240"/>
        <w:ind w:firstLine="540"/>
        <w:rPr>
          <w:rFonts w:ascii="Times New Roman" w:hAnsi="Times New Roman" w:cs="Times New Roman"/>
          <w:b/>
          <w:sz w:val="28"/>
          <w:szCs w:val="28"/>
        </w:rPr>
      </w:pPr>
    </w:p>
    <w:p w:rsidR="001D39F6" w:rsidRDefault="001D39F6" w:rsidP="00933344">
      <w:pPr>
        <w:autoSpaceDE w:val="0"/>
        <w:autoSpaceDN w:val="0"/>
        <w:adjustRightInd w:val="0"/>
        <w:spacing w:before="240"/>
        <w:ind w:firstLine="540"/>
        <w:rPr>
          <w:rFonts w:ascii="Times New Roman" w:hAnsi="Times New Roman" w:cs="Times New Roman"/>
          <w:b/>
          <w:sz w:val="28"/>
          <w:szCs w:val="28"/>
        </w:rPr>
      </w:pPr>
    </w:p>
    <w:p w:rsidR="00AE410D" w:rsidRPr="00171151" w:rsidRDefault="00EA1A97" w:rsidP="00933344">
      <w:pPr>
        <w:autoSpaceDE w:val="0"/>
        <w:autoSpaceDN w:val="0"/>
        <w:adjustRightInd w:val="0"/>
        <w:spacing w:before="240"/>
        <w:ind w:firstLine="540"/>
        <w:rPr>
          <w:rFonts w:ascii="Times New Roman" w:hAnsi="Times New Roman" w:cs="Times New Roman"/>
          <w:b/>
          <w:sz w:val="28"/>
          <w:szCs w:val="28"/>
        </w:rPr>
      </w:pPr>
      <w:r w:rsidRPr="00171151">
        <w:rPr>
          <w:rFonts w:ascii="Times New Roman" w:hAnsi="Times New Roman" w:cs="Times New Roman"/>
          <w:b/>
          <w:sz w:val="28"/>
          <w:szCs w:val="28"/>
        </w:rPr>
        <w:lastRenderedPageBreak/>
        <w:t>Раздел  4. Показатели результативности и эффек</w:t>
      </w:r>
      <w:r w:rsidR="00933344" w:rsidRPr="00171151">
        <w:rPr>
          <w:rFonts w:ascii="Times New Roman" w:hAnsi="Times New Roman" w:cs="Times New Roman"/>
          <w:b/>
          <w:sz w:val="28"/>
          <w:szCs w:val="28"/>
        </w:rPr>
        <w:t>тивности</w:t>
      </w:r>
      <w:r w:rsidR="00AE410D" w:rsidRPr="00171151">
        <w:rPr>
          <w:rFonts w:ascii="Times New Roman" w:hAnsi="Times New Roman" w:cs="Times New Roman"/>
          <w:b/>
          <w:sz w:val="28"/>
          <w:szCs w:val="28"/>
        </w:rPr>
        <w:t xml:space="preserve"> программы профилактики</w:t>
      </w:r>
      <w:r w:rsidR="00FB605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B6055" w:rsidRPr="00FB6055">
        <w:rPr>
          <w:rFonts w:ascii="Times New Roman" w:hAnsi="Times New Roman" w:cs="Times New Roman"/>
          <w:b/>
          <w:sz w:val="28"/>
          <w:szCs w:val="28"/>
        </w:rPr>
        <w:t xml:space="preserve">рисков причинения вреда (ущерба) охраняемым законом ценностям при осуществлении муниципального </w:t>
      </w:r>
      <w:r w:rsidR="001F7096">
        <w:rPr>
          <w:rFonts w:ascii="Times New Roman" w:hAnsi="Times New Roman" w:cs="Times New Roman"/>
          <w:b/>
          <w:sz w:val="28"/>
          <w:szCs w:val="28"/>
        </w:rPr>
        <w:t>земельного</w:t>
      </w:r>
      <w:r w:rsidR="00FB6055" w:rsidRPr="00FB6055">
        <w:rPr>
          <w:rFonts w:ascii="Times New Roman" w:hAnsi="Times New Roman" w:cs="Times New Roman"/>
          <w:b/>
          <w:sz w:val="28"/>
          <w:szCs w:val="28"/>
        </w:rPr>
        <w:t xml:space="preserve"> контроля на территории города Кузнецка Пензенской области на 202</w:t>
      </w:r>
      <w:r w:rsidR="002652B7">
        <w:rPr>
          <w:rFonts w:ascii="Times New Roman" w:hAnsi="Times New Roman" w:cs="Times New Roman"/>
          <w:b/>
          <w:sz w:val="28"/>
          <w:szCs w:val="28"/>
        </w:rPr>
        <w:t>7</w:t>
      </w:r>
      <w:r w:rsidR="00FB6055" w:rsidRPr="00FB6055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AE410D" w:rsidRDefault="00AE410D" w:rsidP="00933344">
      <w:pPr>
        <w:autoSpaceDE w:val="0"/>
        <w:autoSpaceDN w:val="0"/>
        <w:adjustRightInd w:val="0"/>
        <w:spacing w:before="240"/>
        <w:ind w:firstLine="540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0206" w:type="dxa"/>
        <w:tblInd w:w="-57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5"/>
        <w:gridCol w:w="6394"/>
        <w:gridCol w:w="3387"/>
      </w:tblGrid>
      <w:tr w:rsidR="00933344" w:rsidRPr="00171151" w:rsidTr="00EC322D">
        <w:trPr>
          <w:trHeight w:hRule="exact" w:val="57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33344" w:rsidRPr="00171151" w:rsidRDefault="00933344" w:rsidP="008074C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71151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</w:p>
          <w:p w:rsidR="00933344" w:rsidRPr="00171151" w:rsidRDefault="00933344" w:rsidP="008074C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71151">
              <w:rPr>
                <w:rFonts w:ascii="Times New Roman" w:hAnsi="Times New Roman" w:cs="Times New Roman"/>
                <w:sz w:val="26"/>
                <w:szCs w:val="26"/>
              </w:rPr>
              <w:t>п/п</w:t>
            </w:r>
          </w:p>
        </w:tc>
        <w:tc>
          <w:tcPr>
            <w:tcW w:w="6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33344" w:rsidRPr="00171151" w:rsidRDefault="00933344" w:rsidP="008074C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71151">
              <w:rPr>
                <w:rFonts w:ascii="Times New Roman" w:hAnsi="Times New Roman" w:cs="Times New Roman"/>
                <w:sz w:val="26"/>
                <w:szCs w:val="26"/>
              </w:rPr>
              <w:t>Наименование показателя</w:t>
            </w:r>
          </w:p>
        </w:tc>
        <w:tc>
          <w:tcPr>
            <w:tcW w:w="33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33344" w:rsidRPr="00171151" w:rsidRDefault="00933344" w:rsidP="0093334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71151">
              <w:rPr>
                <w:rFonts w:ascii="Times New Roman" w:hAnsi="Times New Roman" w:cs="Times New Roman"/>
                <w:sz w:val="26"/>
                <w:szCs w:val="26"/>
              </w:rPr>
              <w:t xml:space="preserve">Величина </w:t>
            </w:r>
          </w:p>
        </w:tc>
      </w:tr>
      <w:tr w:rsidR="00933344" w:rsidRPr="00171151" w:rsidTr="00DD34DF">
        <w:trPr>
          <w:trHeight w:hRule="exact" w:val="185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33344" w:rsidRPr="00171151" w:rsidRDefault="00933344" w:rsidP="00D67E1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71151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6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933344" w:rsidRPr="00171151" w:rsidRDefault="00933344" w:rsidP="000A235E">
            <w:pPr>
              <w:pStyle w:val="ConsPlusNormal"/>
              <w:ind w:left="119" w:right="132"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71151">
              <w:rPr>
                <w:rFonts w:ascii="Times New Roman" w:hAnsi="Times New Roman" w:cs="Times New Roman"/>
                <w:sz w:val="26"/>
                <w:szCs w:val="26"/>
              </w:rPr>
              <w:t>Полнота информации, размещенной на официальном сайте контрольного органа в сети «Интернет» в соответствии с частью 3 статьи 46 Федерального закона от 31 июля 2021 г. № 248-ФЗ «О государственном контроле (надзоре) и муниципальном контроле в Российской Федерации»</w:t>
            </w:r>
            <w:r w:rsidR="00D67E19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33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33344" w:rsidRPr="00171151" w:rsidRDefault="00933344" w:rsidP="008074C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71151">
              <w:rPr>
                <w:rFonts w:ascii="Times New Roman" w:hAnsi="Times New Roman" w:cs="Times New Roman"/>
                <w:sz w:val="26"/>
                <w:szCs w:val="26"/>
              </w:rPr>
              <w:t>100%</w:t>
            </w:r>
          </w:p>
        </w:tc>
      </w:tr>
      <w:tr w:rsidR="00AC2725" w:rsidRPr="00171151" w:rsidTr="00EC322D">
        <w:trPr>
          <w:trHeight w:hRule="exact" w:val="83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C2725" w:rsidRPr="00171151" w:rsidRDefault="00AC2725" w:rsidP="00D67E1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71151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6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C2725" w:rsidRPr="00171151" w:rsidRDefault="00AC2725" w:rsidP="004148CC">
            <w:pPr>
              <w:widowControl w:val="0"/>
              <w:spacing w:line="274" w:lineRule="exact"/>
              <w:ind w:left="119" w:right="132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71151">
              <w:rPr>
                <w:rFonts w:ascii="Times New Roman" w:hAnsi="Times New Roman" w:cs="Times New Roman"/>
                <w:sz w:val="26"/>
                <w:szCs w:val="26"/>
              </w:rPr>
              <w:t>Доля лиц, удовлетворённых консультированием в общем количестве лиц, обратившихся за консультированием</w:t>
            </w:r>
          </w:p>
        </w:tc>
        <w:tc>
          <w:tcPr>
            <w:tcW w:w="3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C2725" w:rsidRPr="00171151" w:rsidRDefault="00AC2725" w:rsidP="008074C0">
            <w:pPr>
              <w:widowControl w:val="0"/>
              <w:spacing w:line="277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 w:rsidRPr="00171151">
              <w:rPr>
                <w:rFonts w:ascii="Times New Roman" w:hAnsi="Times New Roman" w:cs="Times New Roman"/>
                <w:sz w:val="26"/>
                <w:szCs w:val="26"/>
              </w:rPr>
              <w:t>100% от числа обратившихся</w:t>
            </w:r>
          </w:p>
        </w:tc>
      </w:tr>
    </w:tbl>
    <w:p w:rsidR="00EA1A97" w:rsidRPr="002A218F" w:rsidRDefault="00EA1A97" w:rsidP="00EA1A97">
      <w:pPr>
        <w:pStyle w:val="formattext"/>
        <w:shd w:val="clear" w:color="auto" w:fill="FFFFFF"/>
        <w:spacing w:before="0" w:beforeAutospacing="0" w:after="0" w:afterAutospacing="0"/>
        <w:ind w:firstLine="480"/>
        <w:textAlignment w:val="baseline"/>
        <w:rPr>
          <w:rFonts w:ascii="Arial" w:hAnsi="Arial" w:cs="Arial"/>
          <w:color w:val="444444"/>
        </w:rPr>
      </w:pPr>
    </w:p>
    <w:p w:rsidR="00EA1A97" w:rsidRPr="002A218F" w:rsidRDefault="00EA1A97" w:rsidP="00EA1A9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EA1A97" w:rsidRPr="002A218F" w:rsidSect="00A84DD8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C7F3C" w:rsidRDefault="003C7F3C" w:rsidP="00687901">
      <w:r>
        <w:separator/>
      </w:r>
    </w:p>
  </w:endnote>
  <w:endnote w:type="continuationSeparator" w:id="0">
    <w:p w:rsidR="003C7F3C" w:rsidRDefault="003C7F3C" w:rsidP="006879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C7F3C" w:rsidRDefault="003C7F3C" w:rsidP="00687901">
      <w:r>
        <w:separator/>
      </w:r>
    </w:p>
  </w:footnote>
  <w:footnote w:type="continuationSeparator" w:id="0">
    <w:p w:rsidR="003C7F3C" w:rsidRDefault="003C7F3C" w:rsidP="006879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47272D"/>
    <w:multiLevelType w:val="hybridMultilevel"/>
    <w:tmpl w:val="25AEE5F6"/>
    <w:lvl w:ilvl="0" w:tplc="7542C93C">
      <w:start w:val="1"/>
      <w:numFmt w:val="decimal"/>
      <w:suff w:val="space"/>
      <w:lvlText w:val="%1."/>
      <w:lvlJc w:val="left"/>
      <w:pPr>
        <w:ind w:left="177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6F16"/>
    <w:rsid w:val="00014393"/>
    <w:rsid w:val="00027C50"/>
    <w:rsid w:val="0003494A"/>
    <w:rsid w:val="00040B69"/>
    <w:rsid w:val="00042CC6"/>
    <w:rsid w:val="00096D00"/>
    <w:rsid w:val="00097E81"/>
    <w:rsid w:val="000A235E"/>
    <w:rsid w:val="000A5931"/>
    <w:rsid w:val="000B755A"/>
    <w:rsid w:val="000C2942"/>
    <w:rsid w:val="000E41D0"/>
    <w:rsid w:val="000F65FC"/>
    <w:rsid w:val="00113009"/>
    <w:rsid w:val="00120276"/>
    <w:rsid w:val="00171151"/>
    <w:rsid w:val="00186782"/>
    <w:rsid w:val="001B11F0"/>
    <w:rsid w:val="001C0E9A"/>
    <w:rsid w:val="001C7E59"/>
    <w:rsid w:val="001D39F6"/>
    <w:rsid w:val="001D7AE5"/>
    <w:rsid w:val="001E0E1D"/>
    <w:rsid w:val="001F3147"/>
    <w:rsid w:val="001F7096"/>
    <w:rsid w:val="0022092C"/>
    <w:rsid w:val="00226C39"/>
    <w:rsid w:val="00237727"/>
    <w:rsid w:val="00245844"/>
    <w:rsid w:val="00250DC2"/>
    <w:rsid w:val="002536C2"/>
    <w:rsid w:val="002652B7"/>
    <w:rsid w:val="002A218F"/>
    <w:rsid w:val="002B2658"/>
    <w:rsid w:val="002D16BF"/>
    <w:rsid w:val="002D22BA"/>
    <w:rsid w:val="002E6E51"/>
    <w:rsid w:val="00300901"/>
    <w:rsid w:val="00336539"/>
    <w:rsid w:val="00341832"/>
    <w:rsid w:val="00350850"/>
    <w:rsid w:val="003545FD"/>
    <w:rsid w:val="00380FA9"/>
    <w:rsid w:val="003A155C"/>
    <w:rsid w:val="003C7F3C"/>
    <w:rsid w:val="003D2750"/>
    <w:rsid w:val="003E536B"/>
    <w:rsid w:val="003F5F90"/>
    <w:rsid w:val="004148CC"/>
    <w:rsid w:val="00420B4D"/>
    <w:rsid w:val="00426A56"/>
    <w:rsid w:val="00443BE0"/>
    <w:rsid w:val="004C726C"/>
    <w:rsid w:val="004E2EA4"/>
    <w:rsid w:val="004F0254"/>
    <w:rsid w:val="00510B50"/>
    <w:rsid w:val="005235E5"/>
    <w:rsid w:val="0052497F"/>
    <w:rsid w:val="005404A1"/>
    <w:rsid w:val="00570669"/>
    <w:rsid w:val="00586895"/>
    <w:rsid w:val="005901B2"/>
    <w:rsid w:val="0059729F"/>
    <w:rsid w:val="005976B4"/>
    <w:rsid w:val="005A20A4"/>
    <w:rsid w:val="005B400D"/>
    <w:rsid w:val="005C4D55"/>
    <w:rsid w:val="005C724A"/>
    <w:rsid w:val="005E5180"/>
    <w:rsid w:val="005F0E45"/>
    <w:rsid w:val="006131D6"/>
    <w:rsid w:val="00613948"/>
    <w:rsid w:val="006177DF"/>
    <w:rsid w:val="00623B84"/>
    <w:rsid w:val="00630C5D"/>
    <w:rsid w:val="006321E8"/>
    <w:rsid w:val="0063639B"/>
    <w:rsid w:val="00680AB3"/>
    <w:rsid w:val="006835BD"/>
    <w:rsid w:val="00686F9B"/>
    <w:rsid w:val="00687901"/>
    <w:rsid w:val="006D0894"/>
    <w:rsid w:val="006E48B7"/>
    <w:rsid w:val="0071403A"/>
    <w:rsid w:val="00754DC5"/>
    <w:rsid w:val="007626F8"/>
    <w:rsid w:val="0077761E"/>
    <w:rsid w:val="00787A5F"/>
    <w:rsid w:val="0079658D"/>
    <w:rsid w:val="007A4A9A"/>
    <w:rsid w:val="008074C0"/>
    <w:rsid w:val="00813709"/>
    <w:rsid w:val="008560F2"/>
    <w:rsid w:val="00872796"/>
    <w:rsid w:val="00875EE5"/>
    <w:rsid w:val="00886CF8"/>
    <w:rsid w:val="00887D98"/>
    <w:rsid w:val="008A1C90"/>
    <w:rsid w:val="008B2E73"/>
    <w:rsid w:val="008E0D8C"/>
    <w:rsid w:val="008E1DD4"/>
    <w:rsid w:val="008E34BF"/>
    <w:rsid w:val="008E7A7B"/>
    <w:rsid w:val="008E7F9D"/>
    <w:rsid w:val="008F0857"/>
    <w:rsid w:val="00933344"/>
    <w:rsid w:val="00941AF6"/>
    <w:rsid w:val="009A06B2"/>
    <w:rsid w:val="00A376C2"/>
    <w:rsid w:val="00A5188C"/>
    <w:rsid w:val="00A51B7C"/>
    <w:rsid w:val="00A55F65"/>
    <w:rsid w:val="00A60EB3"/>
    <w:rsid w:val="00A6418F"/>
    <w:rsid w:val="00A81AA1"/>
    <w:rsid w:val="00A84DD8"/>
    <w:rsid w:val="00AA0943"/>
    <w:rsid w:val="00AB1DE2"/>
    <w:rsid w:val="00AC2725"/>
    <w:rsid w:val="00AC534D"/>
    <w:rsid w:val="00AD1622"/>
    <w:rsid w:val="00AD4310"/>
    <w:rsid w:val="00AE410D"/>
    <w:rsid w:val="00AF3590"/>
    <w:rsid w:val="00B16753"/>
    <w:rsid w:val="00B4778B"/>
    <w:rsid w:val="00B521A9"/>
    <w:rsid w:val="00B55E17"/>
    <w:rsid w:val="00B80C31"/>
    <w:rsid w:val="00B90FCC"/>
    <w:rsid w:val="00BA0C77"/>
    <w:rsid w:val="00BB5EA2"/>
    <w:rsid w:val="00BC6CD7"/>
    <w:rsid w:val="00BD20B5"/>
    <w:rsid w:val="00BF1131"/>
    <w:rsid w:val="00C06288"/>
    <w:rsid w:val="00C92630"/>
    <w:rsid w:val="00C93C24"/>
    <w:rsid w:val="00CA6F16"/>
    <w:rsid w:val="00CB09B7"/>
    <w:rsid w:val="00CF3354"/>
    <w:rsid w:val="00D169F7"/>
    <w:rsid w:val="00D2685D"/>
    <w:rsid w:val="00D6105C"/>
    <w:rsid w:val="00D67E19"/>
    <w:rsid w:val="00D86406"/>
    <w:rsid w:val="00D87B44"/>
    <w:rsid w:val="00DD34DF"/>
    <w:rsid w:val="00DF2E4B"/>
    <w:rsid w:val="00DF6232"/>
    <w:rsid w:val="00E11A4B"/>
    <w:rsid w:val="00E62079"/>
    <w:rsid w:val="00E75968"/>
    <w:rsid w:val="00E96AB7"/>
    <w:rsid w:val="00EA18C2"/>
    <w:rsid w:val="00EA1A97"/>
    <w:rsid w:val="00EA5377"/>
    <w:rsid w:val="00EA72A2"/>
    <w:rsid w:val="00EC322D"/>
    <w:rsid w:val="00EE11A8"/>
    <w:rsid w:val="00EF008A"/>
    <w:rsid w:val="00F20BC1"/>
    <w:rsid w:val="00F23FBC"/>
    <w:rsid w:val="00F71494"/>
    <w:rsid w:val="00F92975"/>
    <w:rsid w:val="00FB6055"/>
    <w:rsid w:val="00FE09E8"/>
    <w:rsid w:val="00FF0F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3D921E"/>
  <w15:docId w15:val="{0DF17660-89A4-43D8-99A5-9C1B443067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A6F16"/>
  </w:style>
  <w:style w:type="paragraph" w:styleId="1">
    <w:name w:val="heading 1"/>
    <w:basedOn w:val="a"/>
    <w:next w:val="a"/>
    <w:link w:val="10"/>
    <w:uiPriority w:val="9"/>
    <w:qFormat/>
    <w:rsid w:val="00F23FB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D22B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link w:val="40"/>
    <w:uiPriority w:val="9"/>
    <w:qFormat/>
    <w:rsid w:val="00D169F7"/>
    <w:pPr>
      <w:spacing w:before="100" w:beforeAutospacing="1" w:after="100" w:afterAutospacing="1"/>
      <w:jc w:val="left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attext">
    <w:name w:val="formattext"/>
    <w:basedOn w:val="a"/>
    <w:rsid w:val="008A1C90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3">
    <w:name w:val="Table Grid"/>
    <w:basedOn w:val="a1"/>
    <w:uiPriority w:val="59"/>
    <w:rsid w:val="00FF0F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0">
    <w:name w:val="Заголовок 4 Знак"/>
    <w:basedOn w:val="a0"/>
    <w:link w:val="4"/>
    <w:uiPriority w:val="9"/>
    <w:rsid w:val="00D169F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687901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687901"/>
  </w:style>
  <w:style w:type="paragraph" w:styleId="a6">
    <w:name w:val="footer"/>
    <w:basedOn w:val="a"/>
    <w:link w:val="a7"/>
    <w:uiPriority w:val="99"/>
    <w:unhideWhenUsed/>
    <w:rsid w:val="00687901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687901"/>
  </w:style>
  <w:style w:type="paragraph" w:customStyle="1" w:styleId="ConsPlusNormal">
    <w:name w:val="ConsPlusNormal"/>
    <w:link w:val="ConsPlusNormal0"/>
    <w:qFormat/>
    <w:rsid w:val="00EA1A97"/>
    <w:pPr>
      <w:widowControl w:val="0"/>
      <w:suppressAutoHyphens/>
      <w:autoSpaceDE w:val="0"/>
      <w:autoSpaceDN w:val="0"/>
      <w:ind w:firstLine="720"/>
      <w:jc w:val="left"/>
      <w:textAlignment w:val="baseline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uiPriority w:val="99"/>
    <w:locked/>
    <w:rsid w:val="00EA1A97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1">
    <w:name w:val="ConsPlusNormal1"/>
    <w:locked/>
    <w:rsid w:val="00933344"/>
    <w:rPr>
      <w:rFonts w:ascii="Arial" w:hAnsi="Arial" w:cs="Arial"/>
      <w:lang w:val="ru-RU" w:eastAsia="ru-RU" w:bidi="ar-SA"/>
    </w:rPr>
  </w:style>
  <w:style w:type="paragraph" w:styleId="a8">
    <w:name w:val="List Paragraph"/>
    <w:basedOn w:val="a"/>
    <w:link w:val="a9"/>
    <w:qFormat/>
    <w:rsid w:val="00787A5F"/>
    <w:pPr>
      <w:spacing w:after="200" w:line="276" w:lineRule="auto"/>
      <w:ind w:left="720"/>
      <w:contextualSpacing/>
      <w:jc w:val="left"/>
    </w:pPr>
    <w:rPr>
      <w:rFonts w:ascii="Calibri" w:eastAsia="Calibri" w:hAnsi="Calibri" w:cs="Times New Roman"/>
    </w:rPr>
  </w:style>
  <w:style w:type="paragraph" w:styleId="aa">
    <w:name w:val="Balloon Text"/>
    <w:basedOn w:val="a"/>
    <w:link w:val="ab"/>
    <w:uiPriority w:val="99"/>
    <w:semiHidden/>
    <w:unhideWhenUsed/>
    <w:rsid w:val="001F3147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1F3147"/>
    <w:rPr>
      <w:rFonts w:ascii="Segoe UI" w:hAnsi="Segoe UI" w:cs="Segoe UI"/>
      <w:sz w:val="18"/>
      <w:szCs w:val="18"/>
    </w:rPr>
  </w:style>
  <w:style w:type="character" w:customStyle="1" w:styleId="20">
    <w:name w:val="Заголовок 2 Знак"/>
    <w:basedOn w:val="a0"/>
    <w:link w:val="2"/>
    <w:uiPriority w:val="9"/>
    <w:semiHidden/>
    <w:rsid w:val="002D22B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c">
    <w:name w:val="Title"/>
    <w:basedOn w:val="a"/>
    <w:link w:val="ad"/>
    <w:uiPriority w:val="99"/>
    <w:qFormat/>
    <w:rsid w:val="002D22BA"/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ad">
    <w:name w:val="Заголовок Знак"/>
    <w:basedOn w:val="a0"/>
    <w:link w:val="ac"/>
    <w:uiPriority w:val="99"/>
    <w:rsid w:val="002D22BA"/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Title">
    <w:name w:val="ConsTitle"/>
    <w:uiPriority w:val="99"/>
    <w:rsid w:val="002D22BA"/>
    <w:pPr>
      <w:widowControl w:val="0"/>
      <w:ind w:right="19772"/>
      <w:jc w:val="left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a9">
    <w:name w:val="Абзац списка Знак"/>
    <w:link w:val="a8"/>
    <w:locked/>
    <w:rsid w:val="0022092C"/>
    <w:rPr>
      <w:rFonts w:ascii="Calibri" w:eastAsia="Calibri" w:hAnsi="Calibri" w:cs="Times New Roman"/>
    </w:rPr>
  </w:style>
  <w:style w:type="character" w:customStyle="1" w:styleId="10">
    <w:name w:val="Заголовок 1 Знак"/>
    <w:basedOn w:val="a0"/>
    <w:link w:val="1"/>
    <w:uiPriority w:val="9"/>
    <w:rsid w:val="00F23FB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e">
    <w:name w:val="Hyperlink"/>
    <w:basedOn w:val="a0"/>
    <w:uiPriority w:val="99"/>
    <w:unhideWhenUsed/>
    <w:rsid w:val="00AF359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151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kumi-kuz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6</Pages>
  <Words>1847</Words>
  <Characters>10528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Фролов Вадим Игоревич</cp:lastModifiedBy>
  <cp:revision>3</cp:revision>
  <cp:lastPrinted>2022-12-22T13:28:00Z</cp:lastPrinted>
  <dcterms:created xsi:type="dcterms:W3CDTF">2026-09-30T12:06:00Z</dcterms:created>
  <dcterms:modified xsi:type="dcterms:W3CDTF">2026-09-30T12:15:00Z</dcterms:modified>
</cp:coreProperties>
</file>